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57B" w:rsidRPr="0061116A" w:rsidRDefault="006067A2" w:rsidP="006067A2">
      <w:pPr>
        <w:jc w:val="center"/>
        <w:rPr>
          <w:rFonts w:ascii="Arial" w:hAnsi="Arial" w:cs="Arial"/>
          <w:b/>
        </w:rPr>
      </w:pPr>
      <w:bookmarkStart w:id="0" w:name="_GoBack"/>
      <w:bookmarkEnd w:id="0"/>
      <w:r w:rsidRPr="0061116A">
        <w:rPr>
          <w:rFonts w:ascii="Arial" w:hAnsi="Arial" w:cs="Arial"/>
          <w:b/>
        </w:rPr>
        <w:t>ARTICLE I</w:t>
      </w:r>
      <w:r w:rsidRPr="0061116A">
        <w:rPr>
          <w:rFonts w:ascii="Arial" w:hAnsi="Arial" w:cs="Arial"/>
          <w:b/>
        </w:rPr>
        <w:br/>
      </w:r>
      <w:r w:rsidR="00B44F36" w:rsidRPr="0061116A">
        <w:rPr>
          <w:rFonts w:ascii="Arial" w:hAnsi="Arial" w:cs="Arial"/>
          <w:b/>
        </w:rPr>
        <w:t>NAME</w:t>
      </w:r>
    </w:p>
    <w:p w:rsidR="006067A2" w:rsidRPr="0061116A" w:rsidRDefault="006067A2" w:rsidP="002C24E7">
      <w:pPr>
        <w:rPr>
          <w:rFonts w:ascii="Arial" w:hAnsi="Arial" w:cs="Arial"/>
        </w:rPr>
      </w:pPr>
    </w:p>
    <w:p w:rsidR="002C24E7" w:rsidRPr="0061116A" w:rsidRDefault="006067A2" w:rsidP="006067A2">
      <w:pPr>
        <w:rPr>
          <w:rFonts w:ascii="Arial" w:hAnsi="Arial" w:cs="Arial"/>
        </w:rPr>
      </w:pPr>
      <w:r w:rsidRPr="0061116A">
        <w:rPr>
          <w:rFonts w:ascii="Arial" w:hAnsi="Arial" w:cs="Arial"/>
          <w:b/>
        </w:rPr>
        <w:t xml:space="preserve">Section 1. </w:t>
      </w:r>
      <w:r w:rsidR="002C24E7" w:rsidRPr="0061116A">
        <w:rPr>
          <w:rFonts w:ascii="Arial" w:hAnsi="Arial" w:cs="Arial"/>
          <w:b/>
        </w:rPr>
        <w:t>N</w:t>
      </w:r>
      <w:r w:rsidRPr="0061116A">
        <w:rPr>
          <w:rFonts w:ascii="Arial" w:hAnsi="Arial" w:cs="Arial"/>
          <w:b/>
        </w:rPr>
        <w:t>ame</w:t>
      </w:r>
      <w:r w:rsidR="002C24E7" w:rsidRPr="0061116A">
        <w:rPr>
          <w:rFonts w:ascii="Arial" w:hAnsi="Arial" w:cs="Arial"/>
        </w:rPr>
        <w:br/>
        <w:t>The name of the Chapter shall be &lt;Insert Name of the University&gt; NSSLHA Chapter</w:t>
      </w:r>
      <w:r w:rsidR="00D203EC" w:rsidRPr="0061116A">
        <w:rPr>
          <w:rFonts w:ascii="Arial" w:hAnsi="Arial" w:cs="Arial"/>
        </w:rPr>
        <w:t>, hereafter referred to as “Chapter</w:t>
      </w:r>
      <w:r w:rsidR="002C24E7" w:rsidRPr="0061116A">
        <w:rPr>
          <w:rFonts w:ascii="Arial" w:hAnsi="Arial" w:cs="Arial"/>
        </w:rPr>
        <w:t>.</w:t>
      </w:r>
      <w:r w:rsidR="00D203EC" w:rsidRPr="0061116A">
        <w:rPr>
          <w:rFonts w:ascii="Arial" w:hAnsi="Arial" w:cs="Arial"/>
        </w:rPr>
        <w:t>”</w:t>
      </w:r>
      <w:r w:rsidR="00365DB7" w:rsidRPr="0061116A">
        <w:rPr>
          <w:rFonts w:ascii="Arial" w:hAnsi="Arial" w:cs="Arial"/>
        </w:rPr>
        <w:br/>
      </w:r>
    </w:p>
    <w:p w:rsidR="006067A2" w:rsidRPr="0061116A" w:rsidRDefault="006067A2" w:rsidP="006067A2">
      <w:pPr>
        <w:rPr>
          <w:rFonts w:ascii="Arial" w:hAnsi="Arial" w:cs="Arial"/>
          <w:snapToGrid w:val="0"/>
        </w:rPr>
      </w:pPr>
      <w:r w:rsidRPr="0061116A">
        <w:rPr>
          <w:rFonts w:ascii="Arial" w:hAnsi="Arial" w:cs="Arial"/>
          <w:b/>
        </w:rPr>
        <w:t>Section 2. Affiliation with National NSSLHA</w:t>
      </w:r>
      <w:r w:rsidRPr="0061116A">
        <w:rPr>
          <w:rFonts w:ascii="Arial" w:hAnsi="Arial" w:cs="Arial"/>
        </w:rPr>
        <w:br/>
      </w:r>
      <w:r w:rsidRPr="0061116A">
        <w:rPr>
          <w:rFonts w:ascii="Arial" w:hAnsi="Arial" w:cs="Arial"/>
          <w:snapToGrid w:val="0"/>
        </w:rPr>
        <w:t xml:space="preserve">The </w:t>
      </w:r>
      <w:r w:rsidRPr="0061116A">
        <w:rPr>
          <w:rFonts w:ascii="Arial" w:hAnsi="Arial" w:cs="Arial"/>
        </w:rPr>
        <w:t>Chapter</w:t>
      </w:r>
      <w:r w:rsidRPr="0061116A">
        <w:rPr>
          <w:rFonts w:ascii="Arial" w:hAnsi="Arial" w:cs="Arial"/>
          <w:snapToGrid w:val="0"/>
        </w:rPr>
        <w:t xml:space="preserve"> shall serve as an affiliate of National NSSLHA in matters appropriately handled at the local level and in matters prescribed in the National NSSLHA bylaws. </w:t>
      </w:r>
    </w:p>
    <w:p w:rsidR="006067A2" w:rsidRPr="0061116A" w:rsidRDefault="006067A2" w:rsidP="006067A2">
      <w:pPr>
        <w:rPr>
          <w:rFonts w:ascii="Arial" w:hAnsi="Arial" w:cs="Arial"/>
          <w:snapToGrid w:val="0"/>
        </w:rPr>
      </w:pPr>
    </w:p>
    <w:p w:rsidR="006067A2" w:rsidRPr="0061116A" w:rsidRDefault="006067A2" w:rsidP="006067A2">
      <w:pPr>
        <w:rPr>
          <w:rFonts w:ascii="Arial" w:hAnsi="Arial" w:cs="Arial"/>
          <w:snapToGrid w:val="0"/>
        </w:rPr>
      </w:pPr>
      <w:r w:rsidRPr="0061116A">
        <w:rPr>
          <w:rFonts w:ascii="Arial" w:hAnsi="Arial" w:cs="Arial"/>
          <w:snapToGrid w:val="0"/>
        </w:rPr>
        <w:t xml:space="preserve">To remain in good standing with National NSSLHA, the </w:t>
      </w:r>
      <w:r w:rsidRPr="0061116A">
        <w:rPr>
          <w:rFonts w:ascii="Arial" w:hAnsi="Arial" w:cs="Arial"/>
        </w:rPr>
        <w:t>Chapter</w:t>
      </w:r>
      <w:r w:rsidRPr="0061116A">
        <w:rPr>
          <w:rFonts w:ascii="Arial" w:hAnsi="Arial" w:cs="Arial"/>
          <w:snapToGrid w:val="0"/>
        </w:rPr>
        <w:t xml:space="preserve"> must update their contact information annually with the National NSSLHA office. The Chapter must maintain a Chapter Advisor who is a member of the American Speech-Language-Hearing Association (ASHA), and a President and Vice-President who are members of National NSSLHA.</w:t>
      </w:r>
    </w:p>
    <w:p w:rsidR="006067A2" w:rsidRPr="0061116A" w:rsidRDefault="006067A2" w:rsidP="006067A2">
      <w:pPr>
        <w:rPr>
          <w:rFonts w:ascii="Arial" w:hAnsi="Arial" w:cs="Arial"/>
        </w:rPr>
      </w:pPr>
    </w:p>
    <w:p w:rsidR="006067A2" w:rsidRPr="0061116A" w:rsidRDefault="006067A2" w:rsidP="006067A2">
      <w:pPr>
        <w:rPr>
          <w:rFonts w:ascii="Arial" w:hAnsi="Arial" w:cs="Arial"/>
        </w:rPr>
      </w:pPr>
    </w:p>
    <w:p w:rsidR="006067A2" w:rsidRPr="0061116A" w:rsidRDefault="006067A2" w:rsidP="006067A2">
      <w:pPr>
        <w:jc w:val="center"/>
        <w:rPr>
          <w:rFonts w:ascii="Arial" w:hAnsi="Arial" w:cs="Arial"/>
          <w:b/>
        </w:rPr>
      </w:pPr>
      <w:r w:rsidRPr="0061116A">
        <w:rPr>
          <w:rFonts w:ascii="Arial" w:hAnsi="Arial" w:cs="Arial"/>
          <w:b/>
        </w:rPr>
        <w:t>ARTICLE II</w:t>
      </w:r>
      <w:r w:rsidRPr="0061116A">
        <w:rPr>
          <w:rFonts w:ascii="Arial" w:hAnsi="Arial" w:cs="Arial"/>
          <w:b/>
        </w:rPr>
        <w:br/>
      </w:r>
      <w:r w:rsidR="00B44F36" w:rsidRPr="0061116A">
        <w:rPr>
          <w:rFonts w:ascii="Arial" w:hAnsi="Arial" w:cs="Arial"/>
          <w:b/>
        </w:rPr>
        <w:t>PURPOSES</w:t>
      </w:r>
    </w:p>
    <w:p w:rsidR="006067A2" w:rsidRPr="0061116A" w:rsidRDefault="006067A2" w:rsidP="006067A2">
      <w:pPr>
        <w:rPr>
          <w:rFonts w:ascii="Arial" w:hAnsi="Arial" w:cs="Arial"/>
        </w:rPr>
      </w:pPr>
      <w:r w:rsidRPr="0061116A">
        <w:rPr>
          <w:rFonts w:ascii="Arial" w:hAnsi="Arial" w:cs="Arial"/>
        </w:rPr>
        <w:br/>
        <w:t>The purpose of the Chapter shall be to aid students at &lt;Insert Name of the University&gt; by providing support to:</w:t>
      </w:r>
    </w:p>
    <w:p w:rsidR="006067A2" w:rsidRPr="0061116A" w:rsidRDefault="006067A2" w:rsidP="006067A2">
      <w:pPr>
        <w:pStyle w:val="ColorfulList-Accent11"/>
        <w:numPr>
          <w:ilvl w:val="0"/>
          <w:numId w:val="5"/>
        </w:numPr>
        <w:rPr>
          <w:rFonts w:ascii="Arial" w:hAnsi="Arial" w:cs="Arial"/>
        </w:rPr>
      </w:pPr>
      <w:r w:rsidRPr="0061116A">
        <w:rPr>
          <w:rFonts w:ascii="Arial" w:hAnsi="Arial" w:cs="Arial"/>
        </w:rPr>
        <w:t>Encourage professional interest among college and university students in the study of communication sciences and disorders</w:t>
      </w:r>
    </w:p>
    <w:p w:rsidR="006067A2" w:rsidRPr="0061116A" w:rsidRDefault="006067A2" w:rsidP="006067A2">
      <w:pPr>
        <w:pStyle w:val="ColorfulList-Accent11"/>
        <w:numPr>
          <w:ilvl w:val="0"/>
          <w:numId w:val="5"/>
        </w:numPr>
        <w:rPr>
          <w:rFonts w:ascii="Arial" w:hAnsi="Arial" w:cs="Arial"/>
        </w:rPr>
      </w:pPr>
      <w:r w:rsidRPr="0061116A">
        <w:rPr>
          <w:rFonts w:ascii="Arial" w:hAnsi="Arial" w:cs="Arial"/>
        </w:rPr>
        <w:t>Provide continuity to the dissemination of professional information</w:t>
      </w:r>
    </w:p>
    <w:p w:rsidR="006067A2" w:rsidRPr="0061116A" w:rsidRDefault="006067A2" w:rsidP="006067A2">
      <w:pPr>
        <w:pStyle w:val="ColorfulList-Accent11"/>
        <w:numPr>
          <w:ilvl w:val="0"/>
          <w:numId w:val="5"/>
        </w:numPr>
        <w:rPr>
          <w:rFonts w:ascii="Arial" w:hAnsi="Arial" w:cs="Arial"/>
        </w:rPr>
      </w:pPr>
      <w:r w:rsidRPr="0061116A">
        <w:rPr>
          <w:rFonts w:ascii="Arial" w:hAnsi="Arial" w:cs="Arial"/>
        </w:rPr>
        <w:t>Provide a vehicle for student representation in matters of professional concern</w:t>
      </w:r>
    </w:p>
    <w:p w:rsidR="006067A2" w:rsidRPr="0061116A" w:rsidRDefault="006067A2" w:rsidP="006067A2">
      <w:pPr>
        <w:rPr>
          <w:rFonts w:ascii="Arial" w:hAnsi="Arial" w:cs="Arial"/>
          <w:snapToGrid w:val="0"/>
        </w:rPr>
      </w:pPr>
    </w:p>
    <w:p w:rsidR="00EF0BE2" w:rsidRPr="0061116A" w:rsidRDefault="00EF0BE2" w:rsidP="006067A2">
      <w:pPr>
        <w:rPr>
          <w:rFonts w:ascii="Arial" w:hAnsi="Arial" w:cs="Arial"/>
          <w:snapToGrid w:val="0"/>
        </w:rPr>
      </w:pPr>
    </w:p>
    <w:p w:rsidR="00EF0BE2" w:rsidRPr="0061116A" w:rsidRDefault="006067A2" w:rsidP="00EF0BE2">
      <w:pPr>
        <w:jc w:val="center"/>
        <w:rPr>
          <w:rFonts w:ascii="Arial" w:hAnsi="Arial" w:cs="Arial"/>
          <w:b/>
          <w:snapToGrid w:val="0"/>
        </w:rPr>
      </w:pPr>
      <w:r w:rsidRPr="0061116A">
        <w:rPr>
          <w:rFonts w:ascii="Arial" w:hAnsi="Arial" w:cs="Arial"/>
          <w:b/>
          <w:snapToGrid w:val="0"/>
        </w:rPr>
        <w:t>ARTICLE II</w:t>
      </w:r>
      <w:r w:rsidR="00EF0BE2" w:rsidRPr="0061116A">
        <w:rPr>
          <w:rFonts w:ascii="Arial" w:hAnsi="Arial" w:cs="Arial"/>
          <w:b/>
          <w:snapToGrid w:val="0"/>
        </w:rPr>
        <w:t>I</w:t>
      </w:r>
      <w:r w:rsidR="00EF0BE2" w:rsidRPr="0061116A">
        <w:rPr>
          <w:rFonts w:ascii="Arial" w:hAnsi="Arial" w:cs="Arial"/>
          <w:b/>
          <w:snapToGrid w:val="0"/>
        </w:rPr>
        <w:br/>
      </w:r>
      <w:r w:rsidR="00B44F36" w:rsidRPr="0061116A">
        <w:rPr>
          <w:rFonts w:ascii="Arial" w:hAnsi="Arial" w:cs="Arial"/>
          <w:b/>
          <w:snapToGrid w:val="0"/>
        </w:rPr>
        <w:t>MEMBERS</w:t>
      </w:r>
      <w:r w:rsidR="00EF0BE2" w:rsidRPr="0061116A">
        <w:rPr>
          <w:rFonts w:ascii="Arial" w:hAnsi="Arial" w:cs="Arial"/>
          <w:b/>
          <w:snapToGrid w:val="0"/>
        </w:rPr>
        <w:br/>
      </w:r>
    </w:p>
    <w:p w:rsidR="00365DB7" w:rsidRPr="0061116A" w:rsidRDefault="003969A3" w:rsidP="00EF0BE2">
      <w:pPr>
        <w:rPr>
          <w:rFonts w:ascii="Arial" w:hAnsi="Arial" w:cs="Arial"/>
          <w:b/>
          <w:snapToGrid w:val="0"/>
        </w:rPr>
      </w:pPr>
      <w:r w:rsidRPr="0061116A">
        <w:rPr>
          <w:rFonts w:ascii="Arial" w:hAnsi="Arial" w:cs="Arial"/>
          <w:b/>
          <w:snapToGrid w:val="0"/>
        </w:rPr>
        <w:t>Section 1. Classifications</w:t>
      </w:r>
      <w:r w:rsidRPr="0061116A">
        <w:rPr>
          <w:rFonts w:ascii="Arial" w:hAnsi="Arial" w:cs="Arial"/>
          <w:snapToGrid w:val="0"/>
        </w:rPr>
        <w:br/>
      </w:r>
      <w:r w:rsidR="000B4709" w:rsidRPr="0061116A">
        <w:rPr>
          <w:rFonts w:ascii="Arial" w:hAnsi="Arial" w:cs="Arial"/>
          <w:snapToGrid w:val="0"/>
        </w:rPr>
        <w:t>Any full- and/or part-time undergraduate, graduate, and doctoral students interested in the study</w:t>
      </w:r>
      <w:r w:rsidR="003F75BA" w:rsidRPr="0061116A">
        <w:rPr>
          <w:rFonts w:ascii="Arial" w:hAnsi="Arial" w:cs="Arial"/>
          <w:snapToGrid w:val="0"/>
        </w:rPr>
        <w:t xml:space="preserve"> of</w:t>
      </w:r>
      <w:r w:rsidR="000B4709" w:rsidRPr="0061116A">
        <w:rPr>
          <w:rFonts w:ascii="Arial" w:hAnsi="Arial" w:cs="Arial"/>
          <w:snapToGrid w:val="0"/>
        </w:rPr>
        <w:t xml:space="preserve"> </w:t>
      </w:r>
      <w:r w:rsidR="0030544B" w:rsidRPr="0061116A">
        <w:rPr>
          <w:rFonts w:ascii="Arial" w:hAnsi="Arial" w:cs="Arial"/>
          <w:snapToGrid w:val="0"/>
        </w:rPr>
        <w:t>communication sciences and disorders</w:t>
      </w:r>
      <w:r w:rsidR="000B4709" w:rsidRPr="0061116A">
        <w:rPr>
          <w:rFonts w:ascii="Arial" w:hAnsi="Arial" w:cs="Arial"/>
          <w:snapToGrid w:val="0"/>
        </w:rPr>
        <w:t>, who are not eligible to receive, and have not received nor applied for, their Certificate of Clinical Competence (CCC</w:t>
      </w:r>
      <w:r w:rsidR="00EB0DBF" w:rsidRPr="0061116A">
        <w:rPr>
          <w:rFonts w:ascii="Arial" w:hAnsi="Arial" w:cs="Arial"/>
          <w:snapToGrid w:val="0"/>
        </w:rPr>
        <w:t>) from ASHA</w:t>
      </w:r>
      <w:r w:rsidR="000B4709" w:rsidRPr="0061116A">
        <w:rPr>
          <w:rFonts w:ascii="Arial" w:hAnsi="Arial" w:cs="Arial"/>
          <w:snapToGrid w:val="0"/>
        </w:rPr>
        <w:t xml:space="preserve">, shall be eligible for membership in National </w:t>
      </w:r>
      <w:r w:rsidR="00EB0DBF" w:rsidRPr="0061116A">
        <w:rPr>
          <w:rFonts w:ascii="Arial" w:hAnsi="Arial" w:cs="Arial"/>
          <w:snapToGrid w:val="0"/>
        </w:rPr>
        <w:t>NSSLHA</w:t>
      </w:r>
      <w:r w:rsidR="000B4709" w:rsidRPr="0061116A">
        <w:rPr>
          <w:rFonts w:ascii="Arial" w:hAnsi="Arial" w:cs="Arial"/>
          <w:snapToGrid w:val="0"/>
        </w:rPr>
        <w:t xml:space="preserve">, and </w:t>
      </w:r>
      <w:r w:rsidR="00EB0DBF" w:rsidRPr="0061116A">
        <w:rPr>
          <w:rFonts w:ascii="Arial" w:hAnsi="Arial" w:cs="Arial"/>
          <w:snapToGrid w:val="0"/>
        </w:rPr>
        <w:t xml:space="preserve">the </w:t>
      </w:r>
      <w:r w:rsidR="000B4709" w:rsidRPr="0061116A">
        <w:rPr>
          <w:rFonts w:ascii="Arial" w:hAnsi="Arial" w:cs="Arial"/>
          <w:snapToGrid w:val="0"/>
        </w:rPr>
        <w:t>Chapter.</w:t>
      </w:r>
    </w:p>
    <w:p w:rsidR="003969A3" w:rsidRPr="0061116A" w:rsidRDefault="003969A3" w:rsidP="003969A3">
      <w:pPr>
        <w:rPr>
          <w:rFonts w:ascii="Arial" w:hAnsi="Arial" w:cs="Arial"/>
          <w:b/>
        </w:rPr>
      </w:pPr>
    </w:p>
    <w:p w:rsidR="000F5092" w:rsidRPr="0061116A" w:rsidRDefault="003969A3" w:rsidP="003969A3">
      <w:pPr>
        <w:rPr>
          <w:rFonts w:ascii="Arial" w:hAnsi="Arial" w:cs="Arial"/>
        </w:rPr>
      </w:pPr>
      <w:r w:rsidRPr="0061116A">
        <w:rPr>
          <w:rFonts w:ascii="Arial" w:hAnsi="Arial" w:cs="Arial"/>
          <w:b/>
        </w:rPr>
        <w:t xml:space="preserve">Section 2. </w:t>
      </w:r>
      <w:r w:rsidR="000F5092" w:rsidRPr="0061116A">
        <w:rPr>
          <w:rFonts w:ascii="Arial" w:hAnsi="Arial" w:cs="Arial"/>
          <w:b/>
        </w:rPr>
        <w:t>National NSSLHA Membership</w:t>
      </w:r>
    </w:p>
    <w:p w:rsidR="003969A3" w:rsidRPr="0061116A" w:rsidRDefault="000F5092" w:rsidP="003969A3">
      <w:pPr>
        <w:pStyle w:val="ColorfulList-Accent11"/>
        <w:numPr>
          <w:ilvl w:val="0"/>
          <w:numId w:val="7"/>
        </w:numPr>
        <w:rPr>
          <w:rFonts w:ascii="Arial" w:hAnsi="Arial" w:cs="Arial"/>
        </w:rPr>
      </w:pPr>
      <w:r w:rsidRPr="0061116A">
        <w:rPr>
          <w:rFonts w:ascii="Arial" w:hAnsi="Arial" w:cs="Arial"/>
          <w:b/>
        </w:rPr>
        <w:t>Privileges</w:t>
      </w:r>
      <w:r w:rsidRPr="0061116A">
        <w:rPr>
          <w:rFonts w:ascii="Arial" w:hAnsi="Arial" w:cs="Arial"/>
        </w:rPr>
        <w:t xml:space="preserve">: A National NSSLHA member </w:t>
      </w:r>
      <w:r w:rsidR="000F79A2" w:rsidRPr="0061116A">
        <w:rPr>
          <w:rFonts w:ascii="Arial" w:hAnsi="Arial" w:cs="Arial"/>
        </w:rPr>
        <w:t>in good standing</w:t>
      </w:r>
      <w:r w:rsidRPr="0061116A">
        <w:rPr>
          <w:rFonts w:ascii="Arial" w:hAnsi="Arial" w:cs="Arial"/>
        </w:rPr>
        <w:t xml:space="preserve"> shall be eligible to vote, hold office, and serve on committees at the </w:t>
      </w:r>
      <w:r w:rsidR="000F79A2" w:rsidRPr="0061116A">
        <w:rPr>
          <w:rFonts w:ascii="Arial" w:hAnsi="Arial" w:cs="Arial"/>
        </w:rPr>
        <w:t>National</w:t>
      </w:r>
      <w:r w:rsidRPr="0061116A">
        <w:rPr>
          <w:rFonts w:ascii="Arial" w:hAnsi="Arial" w:cs="Arial"/>
        </w:rPr>
        <w:t xml:space="preserve"> level and shall hold all privileges accorded by the National NSSLHA bylaws.</w:t>
      </w:r>
    </w:p>
    <w:p w:rsidR="003969A3" w:rsidRPr="0061116A" w:rsidRDefault="000F5092" w:rsidP="003969A3">
      <w:pPr>
        <w:pStyle w:val="ColorfulList-Accent11"/>
        <w:numPr>
          <w:ilvl w:val="0"/>
          <w:numId w:val="7"/>
        </w:numPr>
        <w:rPr>
          <w:rFonts w:ascii="Arial" w:hAnsi="Arial" w:cs="Arial"/>
        </w:rPr>
      </w:pPr>
      <w:r w:rsidRPr="0061116A">
        <w:rPr>
          <w:rFonts w:ascii="Arial" w:hAnsi="Arial" w:cs="Arial"/>
          <w:b/>
        </w:rPr>
        <w:t>Dues</w:t>
      </w:r>
      <w:r w:rsidRPr="0061116A">
        <w:rPr>
          <w:rFonts w:ascii="Arial" w:hAnsi="Arial" w:cs="Arial"/>
        </w:rPr>
        <w:t>: Annual dues for National NSSLHA</w:t>
      </w:r>
      <w:r w:rsidR="0062342C" w:rsidRPr="0061116A">
        <w:rPr>
          <w:rFonts w:ascii="Arial" w:hAnsi="Arial" w:cs="Arial"/>
        </w:rPr>
        <w:t xml:space="preserve"> </w:t>
      </w:r>
      <w:r w:rsidR="00C207D1" w:rsidRPr="0061116A">
        <w:rPr>
          <w:rFonts w:ascii="Arial" w:hAnsi="Arial" w:cs="Arial"/>
        </w:rPr>
        <w:t>membership shall be determined by the National NSSLHA office.</w:t>
      </w:r>
    </w:p>
    <w:p w:rsidR="0062342C" w:rsidRPr="0061116A" w:rsidRDefault="0062342C" w:rsidP="003969A3">
      <w:pPr>
        <w:pStyle w:val="ColorfulList-Accent11"/>
        <w:numPr>
          <w:ilvl w:val="0"/>
          <w:numId w:val="7"/>
        </w:numPr>
        <w:rPr>
          <w:rFonts w:ascii="Arial" w:hAnsi="Arial" w:cs="Arial"/>
        </w:rPr>
      </w:pPr>
      <w:r w:rsidRPr="0061116A">
        <w:rPr>
          <w:rFonts w:ascii="Arial" w:hAnsi="Arial" w:cs="Arial"/>
          <w:b/>
        </w:rPr>
        <w:lastRenderedPageBreak/>
        <w:t>Termination of Membership</w:t>
      </w:r>
      <w:r w:rsidRPr="0061116A">
        <w:rPr>
          <w:rFonts w:ascii="Arial" w:hAnsi="Arial" w:cs="Arial"/>
        </w:rPr>
        <w:t xml:space="preserve">: </w:t>
      </w:r>
      <w:r w:rsidR="00C9205E" w:rsidRPr="0061116A">
        <w:rPr>
          <w:rFonts w:ascii="Arial" w:hAnsi="Arial" w:cs="Arial"/>
        </w:rPr>
        <w:t xml:space="preserve">National NSSLHA </w:t>
      </w:r>
      <w:r w:rsidR="00C9205E" w:rsidRPr="0061116A">
        <w:rPr>
          <w:rFonts w:ascii="Arial" w:hAnsi="Arial" w:cs="Arial"/>
          <w:snapToGrid w:val="0"/>
        </w:rPr>
        <w:t>m</w:t>
      </w:r>
      <w:r w:rsidRPr="0061116A">
        <w:rPr>
          <w:rFonts w:ascii="Arial" w:hAnsi="Arial" w:cs="Arial"/>
          <w:snapToGrid w:val="0"/>
        </w:rPr>
        <w:t>embership</w:t>
      </w:r>
      <w:r w:rsidR="00C9205E" w:rsidRPr="0061116A">
        <w:rPr>
          <w:rFonts w:ascii="Arial" w:hAnsi="Arial" w:cs="Arial"/>
          <w:snapToGrid w:val="0"/>
        </w:rPr>
        <w:t xml:space="preserve"> eligibility</w:t>
      </w:r>
      <w:r w:rsidRPr="0061116A">
        <w:rPr>
          <w:rFonts w:ascii="Arial" w:hAnsi="Arial" w:cs="Arial"/>
          <w:snapToGrid w:val="0"/>
        </w:rPr>
        <w:t xml:space="preserve"> </w:t>
      </w:r>
      <w:r w:rsidR="00C9205E" w:rsidRPr="0061116A">
        <w:rPr>
          <w:rFonts w:ascii="Arial" w:hAnsi="Arial" w:cs="Arial"/>
          <w:snapToGrid w:val="0"/>
        </w:rPr>
        <w:t xml:space="preserve">shall be </w:t>
      </w:r>
      <w:r w:rsidRPr="0061116A">
        <w:rPr>
          <w:rFonts w:ascii="Arial" w:hAnsi="Arial" w:cs="Arial"/>
          <w:snapToGrid w:val="0"/>
        </w:rPr>
        <w:t xml:space="preserve">terminated </w:t>
      </w:r>
      <w:r w:rsidR="00C9205E" w:rsidRPr="0061116A">
        <w:rPr>
          <w:rFonts w:ascii="Arial" w:hAnsi="Arial" w:cs="Arial"/>
          <w:snapToGrid w:val="0"/>
        </w:rPr>
        <w:t>when</w:t>
      </w:r>
      <w:r w:rsidRPr="0061116A">
        <w:rPr>
          <w:rFonts w:ascii="Arial" w:hAnsi="Arial" w:cs="Arial"/>
          <w:snapToGrid w:val="0"/>
        </w:rPr>
        <w:t xml:space="preserve"> a member becomes eligible for certification and</w:t>
      </w:r>
      <w:r w:rsidR="00C9205E" w:rsidRPr="0061116A">
        <w:rPr>
          <w:rFonts w:ascii="Arial" w:hAnsi="Arial" w:cs="Arial"/>
          <w:snapToGrid w:val="0"/>
        </w:rPr>
        <w:t>/or</w:t>
      </w:r>
      <w:r w:rsidRPr="0061116A">
        <w:rPr>
          <w:rFonts w:ascii="Arial" w:hAnsi="Arial" w:cs="Arial"/>
          <w:snapToGrid w:val="0"/>
        </w:rPr>
        <w:t xml:space="preserve"> membership in </w:t>
      </w:r>
      <w:r w:rsidR="00C9205E" w:rsidRPr="0061116A">
        <w:rPr>
          <w:rFonts w:ascii="Arial" w:hAnsi="Arial" w:cs="Arial"/>
          <w:snapToGrid w:val="0"/>
        </w:rPr>
        <w:t xml:space="preserve">ASHA, </w:t>
      </w:r>
      <w:r w:rsidRPr="0061116A">
        <w:rPr>
          <w:rFonts w:ascii="Arial" w:hAnsi="Arial" w:cs="Arial"/>
          <w:snapToGrid w:val="0"/>
        </w:rPr>
        <w:t xml:space="preserve">fails to pay dues by </w:t>
      </w:r>
      <w:r w:rsidR="003F75BA" w:rsidRPr="0061116A">
        <w:rPr>
          <w:rFonts w:ascii="Arial" w:hAnsi="Arial" w:cs="Arial"/>
          <w:snapToGrid w:val="0"/>
        </w:rPr>
        <w:t>the deadline determined by the National NSSLHA office</w:t>
      </w:r>
      <w:r w:rsidRPr="0061116A">
        <w:rPr>
          <w:rFonts w:ascii="Arial" w:hAnsi="Arial" w:cs="Arial"/>
          <w:snapToGrid w:val="0"/>
        </w:rPr>
        <w:t>, or loses student status as determined by the university.</w:t>
      </w:r>
    </w:p>
    <w:p w:rsidR="003969A3" w:rsidRPr="0061116A" w:rsidRDefault="003969A3" w:rsidP="003969A3">
      <w:pPr>
        <w:rPr>
          <w:rFonts w:ascii="Arial" w:hAnsi="Arial" w:cs="Arial"/>
          <w:b/>
        </w:rPr>
      </w:pPr>
    </w:p>
    <w:p w:rsidR="0062342C" w:rsidRPr="0061116A" w:rsidRDefault="003969A3" w:rsidP="003969A3">
      <w:pPr>
        <w:rPr>
          <w:rFonts w:ascii="Arial" w:hAnsi="Arial" w:cs="Arial"/>
        </w:rPr>
      </w:pPr>
      <w:r w:rsidRPr="0061116A">
        <w:rPr>
          <w:rFonts w:ascii="Arial" w:hAnsi="Arial" w:cs="Arial"/>
          <w:b/>
        </w:rPr>
        <w:t xml:space="preserve">Section 3. </w:t>
      </w:r>
      <w:r w:rsidR="00690342" w:rsidRPr="0061116A">
        <w:rPr>
          <w:rFonts w:ascii="Arial" w:hAnsi="Arial" w:cs="Arial"/>
          <w:b/>
        </w:rPr>
        <w:t>Chapter</w:t>
      </w:r>
      <w:r w:rsidR="0062342C" w:rsidRPr="0061116A">
        <w:rPr>
          <w:rFonts w:ascii="Arial" w:hAnsi="Arial" w:cs="Arial"/>
          <w:b/>
        </w:rPr>
        <w:t xml:space="preserve"> Membership </w:t>
      </w:r>
    </w:p>
    <w:p w:rsidR="00E55C4D" w:rsidRPr="0061116A" w:rsidRDefault="00A75D7B" w:rsidP="00E55C4D">
      <w:pPr>
        <w:pStyle w:val="ColorfulList-Accent11"/>
        <w:numPr>
          <w:ilvl w:val="0"/>
          <w:numId w:val="6"/>
        </w:numPr>
        <w:rPr>
          <w:rFonts w:ascii="Arial" w:hAnsi="Arial" w:cs="Arial"/>
        </w:rPr>
      </w:pPr>
      <w:r w:rsidRPr="0061116A">
        <w:rPr>
          <w:rFonts w:ascii="Arial" w:hAnsi="Arial" w:cs="Arial"/>
          <w:b/>
        </w:rPr>
        <w:t>Privileges</w:t>
      </w:r>
      <w:r w:rsidRPr="0061116A">
        <w:rPr>
          <w:rFonts w:ascii="Arial" w:hAnsi="Arial" w:cs="Arial"/>
        </w:rPr>
        <w:t xml:space="preserve">: A </w:t>
      </w:r>
      <w:r w:rsidR="005D69B0" w:rsidRPr="0061116A">
        <w:rPr>
          <w:rFonts w:ascii="Arial" w:hAnsi="Arial" w:cs="Arial"/>
        </w:rPr>
        <w:t>Chapter</w:t>
      </w:r>
      <w:r w:rsidRPr="0061116A">
        <w:rPr>
          <w:rFonts w:ascii="Arial" w:hAnsi="Arial" w:cs="Arial"/>
        </w:rPr>
        <w:t xml:space="preserve"> </w:t>
      </w:r>
      <w:r w:rsidRPr="0061116A">
        <w:rPr>
          <w:rFonts w:ascii="Arial" w:hAnsi="Arial" w:cs="Arial"/>
          <w:snapToGrid w:val="0"/>
        </w:rPr>
        <w:t xml:space="preserve">member current in their payment of </w:t>
      </w:r>
      <w:r w:rsidR="005D69B0" w:rsidRPr="0061116A">
        <w:rPr>
          <w:rFonts w:ascii="Arial" w:hAnsi="Arial" w:cs="Arial"/>
          <w:snapToGrid w:val="0"/>
        </w:rPr>
        <w:t>Chapter</w:t>
      </w:r>
      <w:r w:rsidRPr="0061116A">
        <w:rPr>
          <w:rFonts w:ascii="Arial" w:hAnsi="Arial" w:cs="Arial"/>
          <w:snapToGrid w:val="0"/>
        </w:rPr>
        <w:t xml:space="preserve"> dues shall be eligible to vote, hold office, and serve on committees</w:t>
      </w:r>
      <w:r w:rsidR="005D69B0" w:rsidRPr="0061116A">
        <w:rPr>
          <w:rFonts w:ascii="Arial" w:hAnsi="Arial" w:cs="Arial"/>
          <w:snapToGrid w:val="0"/>
        </w:rPr>
        <w:t>.</w:t>
      </w:r>
    </w:p>
    <w:p w:rsidR="00E55C4D" w:rsidRPr="0061116A" w:rsidRDefault="00A75D7B" w:rsidP="00E55C4D">
      <w:pPr>
        <w:pStyle w:val="ColorfulList-Accent11"/>
        <w:numPr>
          <w:ilvl w:val="0"/>
          <w:numId w:val="6"/>
        </w:numPr>
        <w:rPr>
          <w:rFonts w:ascii="Arial" w:hAnsi="Arial" w:cs="Arial"/>
        </w:rPr>
      </w:pPr>
      <w:r w:rsidRPr="0061116A">
        <w:rPr>
          <w:rFonts w:ascii="Arial" w:hAnsi="Arial" w:cs="Arial"/>
          <w:b/>
          <w:snapToGrid w:val="0"/>
        </w:rPr>
        <w:t>Dues</w:t>
      </w:r>
      <w:r w:rsidRPr="0061116A">
        <w:rPr>
          <w:rFonts w:ascii="Arial" w:hAnsi="Arial" w:cs="Arial"/>
          <w:snapToGrid w:val="0"/>
        </w:rPr>
        <w:t xml:space="preserve">: Annual dues for </w:t>
      </w:r>
      <w:r w:rsidR="006500DA" w:rsidRPr="0061116A">
        <w:rPr>
          <w:rFonts w:ascii="Arial" w:hAnsi="Arial" w:cs="Arial"/>
          <w:snapToGrid w:val="0"/>
        </w:rPr>
        <w:t>Chapter</w:t>
      </w:r>
      <w:r w:rsidRPr="0061116A">
        <w:rPr>
          <w:rFonts w:ascii="Arial" w:hAnsi="Arial" w:cs="Arial"/>
          <w:snapToGrid w:val="0"/>
        </w:rPr>
        <w:t xml:space="preserve"> members shall be determined by the </w:t>
      </w:r>
      <w:r w:rsidR="006500DA" w:rsidRPr="0061116A">
        <w:rPr>
          <w:rFonts w:ascii="Arial" w:hAnsi="Arial" w:cs="Arial"/>
          <w:snapToGrid w:val="0"/>
        </w:rPr>
        <w:t>Chapter</w:t>
      </w:r>
      <w:r w:rsidRPr="0061116A">
        <w:rPr>
          <w:rFonts w:ascii="Arial" w:hAnsi="Arial" w:cs="Arial"/>
          <w:snapToGrid w:val="0"/>
        </w:rPr>
        <w:t>.</w:t>
      </w:r>
      <w:r w:rsidR="00E20744" w:rsidRPr="0061116A">
        <w:rPr>
          <w:rFonts w:ascii="Arial" w:hAnsi="Arial" w:cs="Arial"/>
        </w:rPr>
        <w:t xml:space="preserve"> The Chapter shall authorize and collect membership dues to be used for the operation of the Chapter. Any change in the </w:t>
      </w:r>
      <w:r w:rsidR="00FF450B" w:rsidRPr="0061116A">
        <w:rPr>
          <w:rFonts w:ascii="Arial" w:hAnsi="Arial" w:cs="Arial"/>
        </w:rPr>
        <w:t xml:space="preserve">dues </w:t>
      </w:r>
      <w:r w:rsidR="00E20744" w:rsidRPr="0061116A">
        <w:rPr>
          <w:rFonts w:ascii="Arial" w:hAnsi="Arial" w:cs="Arial"/>
        </w:rPr>
        <w:t>amount shall be approved by a vote of the members.</w:t>
      </w:r>
    </w:p>
    <w:p w:rsidR="00E55C4D" w:rsidRPr="0061116A" w:rsidRDefault="00E20744" w:rsidP="00E55C4D">
      <w:pPr>
        <w:pStyle w:val="ColorfulList-Accent11"/>
        <w:numPr>
          <w:ilvl w:val="1"/>
          <w:numId w:val="6"/>
        </w:numPr>
        <w:rPr>
          <w:rFonts w:ascii="Arial" w:hAnsi="Arial" w:cs="Arial"/>
        </w:rPr>
      </w:pPr>
      <w:r w:rsidRPr="0061116A">
        <w:rPr>
          <w:rFonts w:ascii="Arial" w:hAnsi="Arial" w:cs="Arial"/>
          <w:b/>
          <w:snapToGrid w:val="0"/>
        </w:rPr>
        <w:t>Financial Hardship</w:t>
      </w:r>
      <w:r w:rsidRPr="0061116A">
        <w:rPr>
          <w:rFonts w:ascii="Arial" w:hAnsi="Arial" w:cs="Arial"/>
        </w:rPr>
        <w:t>: No regular member shall be denied the right to participate in the activities of the Chapter or to become a member due to financial hardship. The Chapter Board shall establish a procedure for alternative payments or waivers to insure compliance with this policy.</w:t>
      </w:r>
    </w:p>
    <w:p w:rsidR="00A75D7B" w:rsidRPr="0061116A" w:rsidRDefault="00FD625C" w:rsidP="00E55C4D">
      <w:pPr>
        <w:pStyle w:val="ColorfulList-Accent11"/>
        <w:numPr>
          <w:ilvl w:val="0"/>
          <w:numId w:val="6"/>
        </w:numPr>
        <w:rPr>
          <w:rFonts w:ascii="Arial" w:hAnsi="Arial" w:cs="Arial"/>
        </w:rPr>
      </w:pPr>
      <w:r w:rsidRPr="0061116A">
        <w:rPr>
          <w:rFonts w:ascii="Arial" w:hAnsi="Arial" w:cs="Arial"/>
          <w:b/>
          <w:snapToGrid w:val="0"/>
        </w:rPr>
        <w:t>Termination of Membership</w:t>
      </w:r>
      <w:r w:rsidRPr="0061116A">
        <w:rPr>
          <w:rFonts w:ascii="Arial" w:hAnsi="Arial" w:cs="Arial"/>
          <w:snapToGrid w:val="0"/>
        </w:rPr>
        <w:t>: Chapter m</w:t>
      </w:r>
      <w:r w:rsidR="00A75D7B" w:rsidRPr="0061116A">
        <w:rPr>
          <w:rFonts w:ascii="Arial" w:hAnsi="Arial" w:cs="Arial"/>
          <w:snapToGrid w:val="0"/>
        </w:rPr>
        <w:t>embership</w:t>
      </w:r>
      <w:r w:rsidRPr="0061116A">
        <w:rPr>
          <w:rFonts w:ascii="Arial" w:hAnsi="Arial" w:cs="Arial"/>
          <w:snapToGrid w:val="0"/>
        </w:rPr>
        <w:t xml:space="preserve"> eligibility</w:t>
      </w:r>
      <w:r w:rsidR="00A75D7B" w:rsidRPr="0061116A">
        <w:rPr>
          <w:rFonts w:ascii="Arial" w:hAnsi="Arial" w:cs="Arial"/>
          <w:snapToGrid w:val="0"/>
        </w:rPr>
        <w:t xml:space="preserve"> shall be terminated </w:t>
      </w:r>
      <w:r w:rsidRPr="0061116A">
        <w:rPr>
          <w:rFonts w:ascii="Arial" w:hAnsi="Arial" w:cs="Arial"/>
          <w:snapToGrid w:val="0"/>
        </w:rPr>
        <w:t>when a</w:t>
      </w:r>
      <w:r w:rsidR="00A75D7B" w:rsidRPr="0061116A">
        <w:rPr>
          <w:rFonts w:ascii="Arial" w:hAnsi="Arial" w:cs="Arial"/>
          <w:snapToGrid w:val="0"/>
        </w:rPr>
        <w:t xml:space="preserve"> member becomes eligible for certification and</w:t>
      </w:r>
      <w:r w:rsidRPr="0061116A">
        <w:rPr>
          <w:rFonts w:ascii="Arial" w:hAnsi="Arial" w:cs="Arial"/>
          <w:snapToGrid w:val="0"/>
        </w:rPr>
        <w:t>/or</w:t>
      </w:r>
      <w:r w:rsidR="00A75D7B" w:rsidRPr="0061116A">
        <w:rPr>
          <w:rFonts w:ascii="Arial" w:hAnsi="Arial" w:cs="Arial"/>
          <w:snapToGrid w:val="0"/>
        </w:rPr>
        <w:t xml:space="preserve"> membership in </w:t>
      </w:r>
      <w:r w:rsidRPr="0061116A">
        <w:rPr>
          <w:rFonts w:ascii="Arial" w:hAnsi="Arial" w:cs="Arial"/>
          <w:snapToGrid w:val="0"/>
        </w:rPr>
        <w:t xml:space="preserve">ASHA, </w:t>
      </w:r>
      <w:r w:rsidR="00A75D7B" w:rsidRPr="0061116A">
        <w:rPr>
          <w:rFonts w:ascii="Arial" w:hAnsi="Arial" w:cs="Arial"/>
          <w:snapToGrid w:val="0"/>
        </w:rPr>
        <w:t xml:space="preserve">or loses student status as determined by the </w:t>
      </w:r>
      <w:r w:rsidR="009E38DA" w:rsidRPr="0061116A">
        <w:rPr>
          <w:rFonts w:ascii="Arial" w:hAnsi="Arial" w:cs="Arial"/>
          <w:snapToGrid w:val="0"/>
        </w:rPr>
        <w:t>school</w:t>
      </w:r>
      <w:r w:rsidR="004C1B12" w:rsidRPr="0061116A">
        <w:rPr>
          <w:rFonts w:ascii="Arial" w:hAnsi="Arial" w:cs="Arial"/>
          <w:snapToGrid w:val="0"/>
        </w:rPr>
        <w:t>.</w:t>
      </w:r>
    </w:p>
    <w:p w:rsidR="00E55C4D" w:rsidRPr="0061116A" w:rsidRDefault="00E55C4D" w:rsidP="00E55C4D">
      <w:pPr>
        <w:rPr>
          <w:rFonts w:ascii="Arial" w:hAnsi="Arial" w:cs="Arial"/>
        </w:rPr>
      </w:pPr>
    </w:p>
    <w:p w:rsidR="00BA6F25" w:rsidRPr="0061116A" w:rsidRDefault="00BA6F25" w:rsidP="009322E4">
      <w:pPr>
        <w:rPr>
          <w:rFonts w:ascii="Arial" w:hAnsi="Arial" w:cs="Arial"/>
          <w:snapToGrid w:val="0"/>
        </w:rPr>
      </w:pPr>
    </w:p>
    <w:p w:rsidR="00BA6F25" w:rsidRPr="0061116A" w:rsidRDefault="00BA6F25" w:rsidP="00BA6F25">
      <w:pPr>
        <w:jc w:val="center"/>
        <w:rPr>
          <w:rFonts w:ascii="Arial" w:hAnsi="Arial" w:cs="Arial"/>
          <w:b/>
          <w:snapToGrid w:val="0"/>
        </w:rPr>
      </w:pPr>
      <w:r w:rsidRPr="0061116A">
        <w:rPr>
          <w:rFonts w:ascii="Arial" w:hAnsi="Arial" w:cs="Arial"/>
          <w:b/>
          <w:snapToGrid w:val="0"/>
        </w:rPr>
        <w:t xml:space="preserve">ARTICLE </w:t>
      </w:r>
      <w:r w:rsidR="00BE0F69" w:rsidRPr="0061116A">
        <w:rPr>
          <w:rFonts w:ascii="Arial" w:hAnsi="Arial" w:cs="Arial"/>
          <w:b/>
          <w:snapToGrid w:val="0"/>
        </w:rPr>
        <w:t>I</w:t>
      </w:r>
      <w:r w:rsidRPr="0061116A">
        <w:rPr>
          <w:rFonts w:ascii="Arial" w:hAnsi="Arial" w:cs="Arial"/>
          <w:b/>
          <w:snapToGrid w:val="0"/>
        </w:rPr>
        <w:t>V</w:t>
      </w:r>
    </w:p>
    <w:p w:rsidR="00FB7A1D" w:rsidRPr="0061116A" w:rsidRDefault="00B44F36" w:rsidP="00BA6F25">
      <w:pPr>
        <w:jc w:val="center"/>
        <w:rPr>
          <w:rFonts w:ascii="Arial" w:hAnsi="Arial" w:cs="Arial"/>
          <w:b/>
        </w:rPr>
      </w:pPr>
      <w:r w:rsidRPr="0061116A">
        <w:rPr>
          <w:rFonts w:ascii="Arial" w:hAnsi="Arial" w:cs="Arial"/>
          <w:b/>
          <w:snapToGrid w:val="0"/>
        </w:rPr>
        <w:t>CHAPTER EXECUTIVE BOARD</w:t>
      </w:r>
    </w:p>
    <w:p w:rsidR="00887B62" w:rsidRPr="0061116A" w:rsidRDefault="00887B62" w:rsidP="00887B62">
      <w:pPr>
        <w:rPr>
          <w:rFonts w:ascii="Arial" w:hAnsi="Arial" w:cs="Arial"/>
        </w:rPr>
      </w:pPr>
    </w:p>
    <w:p w:rsidR="0049014D" w:rsidRPr="0061116A" w:rsidRDefault="0049014D" w:rsidP="0049014D">
      <w:pPr>
        <w:rPr>
          <w:rFonts w:ascii="Arial" w:hAnsi="Arial" w:cs="Arial"/>
        </w:rPr>
      </w:pPr>
      <w:r w:rsidRPr="0061116A">
        <w:rPr>
          <w:rFonts w:ascii="Arial" w:hAnsi="Arial" w:cs="Arial"/>
          <w:b/>
        </w:rPr>
        <w:t>Section 1. General Powers</w:t>
      </w:r>
      <w:r w:rsidRPr="0061116A">
        <w:rPr>
          <w:rFonts w:ascii="Arial" w:hAnsi="Arial" w:cs="Arial"/>
        </w:rPr>
        <w:br/>
        <w:t xml:space="preserve">The affairs, activities, and operation of the Chapter shall be managed by the Chapter </w:t>
      </w:r>
      <w:r w:rsidR="00D04E24" w:rsidRPr="0061116A">
        <w:rPr>
          <w:rFonts w:ascii="Arial" w:hAnsi="Arial" w:cs="Arial"/>
        </w:rPr>
        <w:t xml:space="preserve">Executive </w:t>
      </w:r>
      <w:r w:rsidRPr="0061116A">
        <w:rPr>
          <w:rFonts w:ascii="Arial" w:hAnsi="Arial" w:cs="Arial"/>
        </w:rPr>
        <w:t xml:space="preserve">Board. The Chapter </w:t>
      </w:r>
      <w:r w:rsidR="00D04E24" w:rsidRPr="0061116A">
        <w:rPr>
          <w:rFonts w:ascii="Arial" w:hAnsi="Arial" w:cs="Arial"/>
        </w:rPr>
        <w:t xml:space="preserve">Executive </w:t>
      </w:r>
      <w:r w:rsidRPr="0061116A">
        <w:rPr>
          <w:rFonts w:ascii="Arial" w:hAnsi="Arial" w:cs="Arial"/>
        </w:rPr>
        <w:t>Board shall transact necessary business during the intervals between the meetings of the membership and such other business as may be referred to it by the membership or these bylaws. It may create Standing and Special Committees,</w:t>
      </w:r>
      <w:r w:rsidR="00D04E24" w:rsidRPr="0061116A">
        <w:rPr>
          <w:rFonts w:ascii="Arial" w:hAnsi="Arial" w:cs="Arial"/>
        </w:rPr>
        <w:t xml:space="preserve"> approve the plans and work of Standing and Special C</w:t>
      </w:r>
      <w:r w:rsidRPr="0061116A">
        <w:rPr>
          <w:rFonts w:ascii="Arial" w:hAnsi="Arial" w:cs="Arial"/>
        </w:rPr>
        <w:t>ommittees, present reports and recommendations at the meetings of the membership, prepare and submit a budget to the membership for approval, and, in general, conduct the business and activities of the Chapter.</w:t>
      </w:r>
    </w:p>
    <w:p w:rsidR="0049014D" w:rsidRPr="0061116A" w:rsidRDefault="0049014D" w:rsidP="00F521B7">
      <w:pPr>
        <w:rPr>
          <w:rFonts w:ascii="Arial" w:hAnsi="Arial" w:cs="Arial"/>
          <w:b/>
        </w:rPr>
      </w:pPr>
    </w:p>
    <w:p w:rsidR="004067B2" w:rsidRPr="0061116A" w:rsidRDefault="0049014D" w:rsidP="00F521B7">
      <w:pPr>
        <w:rPr>
          <w:rFonts w:ascii="Arial" w:hAnsi="Arial" w:cs="Arial"/>
          <w:b/>
        </w:rPr>
      </w:pPr>
      <w:r w:rsidRPr="0061116A">
        <w:rPr>
          <w:rFonts w:ascii="Arial" w:hAnsi="Arial" w:cs="Arial"/>
          <w:b/>
        </w:rPr>
        <w:t>Section 2</w:t>
      </w:r>
      <w:r w:rsidR="00F521B7" w:rsidRPr="0061116A">
        <w:rPr>
          <w:rFonts w:ascii="Arial" w:hAnsi="Arial" w:cs="Arial"/>
          <w:b/>
        </w:rPr>
        <w:t>. Officers</w:t>
      </w:r>
      <w:r w:rsidR="00AF24C1" w:rsidRPr="0061116A">
        <w:rPr>
          <w:rFonts w:ascii="Arial" w:hAnsi="Arial" w:cs="Arial"/>
          <w:b/>
        </w:rPr>
        <w:t xml:space="preserve"> &amp; Duties</w:t>
      </w:r>
    </w:p>
    <w:p w:rsidR="00F521B7" w:rsidRPr="0061116A" w:rsidRDefault="00D04E24" w:rsidP="00D27144">
      <w:pPr>
        <w:rPr>
          <w:rFonts w:ascii="Arial" w:hAnsi="Arial" w:cs="Arial"/>
        </w:rPr>
      </w:pPr>
      <w:r w:rsidRPr="0061116A">
        <w:rPr>
          <w:rFonts w:ascii="Arial" w:hAnsi="Arial" w:cs="Arial"/>
        </w:rPr>
        <w:t>Chapter Executive Board</w:t>
      </w:r>
      <w:r w:rsidR="00572C47" w:rsidRPr="0061116A">
        <w:rPr>
          <w:rFonts w:ascii="Arial" w:hAnsi="Arial" w:cs="Arial"/>
        </w:rPr>
        <w:t xml:space="preserve"> officers shall consist of:</w:t>
      </w:r>
    </w:p>
    <w:p w:rsidR="00E260C4" w:rsidRPr="0061116A" w:rsidRDefault="004067B2" w:rsidP="000E4505">
      <w:pPr>
        <w:pStyle w:val="ColorfulList-Accent11"/>
        <w:numPr>
          <w:ilvl w:val="0"/>
          <w:numId w:val="14"/>
        </w:numPr>
        <w:rPr>
          <w:rFonts w:ascii="Arial" w:hAnsi="Arial" w:cs="Arial"/>
        </w:rPr>
      </w:pPr>
      <w:r w:rsidRPr="0061116A">
        <w:rPr>
          <w:rFonts w:ascii="Arial" w:hAnsi="Arial" w:cs="Arial"/>
          <w:b/>
        </w:rPr>
        <w:t>President</w:t>
      </w:r>
      <w:r w:rsidRPr="0061116A">
        <w:rPr>
          <w:rFonts w:ascii="Arial" w:hAnsi="Arial" w:cs="Arial"/>
        </w:rPr>
        <w:t xml:space="preserve">: The President shall be the principal executive officer of the Chapter and, subject to the control of the Chapter </w:t>
      </w:r>
      <w:r w:rsidR="001F42DC" w:rsidRPr="0061116A">
        <w:rPr>
          <w:rFonts w:ascii="Arial" w:hAnsi="Arial" w:cs="Arial"/>
        </w:rPr>
        <w:t xml:space="preserve">Executive </w:t>
      </w:r>
      <w:r w:rsidRPr="0061116A">
        <w:rPr>
          <w:rFonts w:ascii="Arial" w:hAnsi="Arial" w:cs="Arial"/>
        </w:rPr>
        <w:t xml:space="preserve">Board and direction of the membership, shall supervise and control all activities of the Chapter. The President shall preside </w:t>
      </w:r>
      <w:r w:rsidR="00E81016" w:rsidRPr="0061116A">
        <w:rPr>
          <w:rFonts w:ascii="Arial" w:hAnsi="Arial" w:cs="Arial"/>
        </w:rPr>
        <w:t>over</w:t>
      </w:r>
      <w:r w:rsidRPr="0061116A">
        <w:rPr>
          <w:rFonts w:ascii="Arial" w:hAnsi="Arial" w:cs="Arial"/>
        </w:rPr>
        <w:t xml:space="preserve"> all meetings of the Chapter </w:t>
      </w:r>
      <w:r w:rsidR="001F42DC" w:rsidRPr="0061116A">
        <w:rPr>
          <w:rFonts w:ascii="Arial" w:hAnsi="Arial" w:cs="Arial"/>
        </w:rPr>
        <w:t xml:space="preserve">Executive </w:t>
      </w:r>
      <w:r w:rsidRPr="0061116A">
        <w:rPr>
          <w:rFonts w:ascii="Arial" w:hAnsi="Arial" w:cs="Arial"/>
        </w:rPr>
        <w:t xml:space="preserve">Board and/or membership. The President shall vote only in the case of a tie. The President shall select and appoint the chairpersons of all Standing and Special Committees and shall </w:t>
      </w:r>
      <w:r w:rsidR="001F42DC" w:rsidRPr="0061116A">
        <w:rPr>
          <w:rFonts w:ascii="Arial" w:hAnsi="Arial" w:cs="Arial"/>
        </w:rPr>
        <w:t>be an ex-officio member of all C</w:t>
      </w:r>
      <w:r w:rsidRPr="0061116A">
        <w:rPr>
          <w:rFonts w:ascii="Arial" w:hAnsi="Arial" w:cs="Arial"/>
        </w:rPr>
        <w:t xml:space="preserve">ommittees of the Chapter. To be </w:t>
      </w:r>
      <w:r w:rsidRPr="0061116A">
        <w:rPr>
          <w:rFonts w:ascii="Arial" w:hAnsi="Arial" w:cs="Arial"/>
        </w:rPr>
        <w:lastRenderedPageBreak/>
        <w:t>eligible to serve as President, the individual must be a National NSSLHA Member.</w:t>
      </w:r>
    </w:p>
    <w:p w:rsidR="00E260C4" w:rsidRPr="0061116A" w:rsidRDefault="004067B2" w:rsidP="000E4505">
      <w:pPr>
        <w:pStyle w:val="ColorfulList-Accent11"/>
        <w:numPr>
          <w:ilvl w:val="0"/>
          <w:numId w:val="14"/>
        </w:numPr>
        <w:rPr>
          <w:rFonts w:ascii="Arial" w:hAnsi="Arial" w:cs="Arial"/>
        </w:rPr>
      </w:pPr>
      <w:r w:rsidRPr="0061116A">
        <w:rPr>
          <w:rFonts w:ascii="Arial" w:hAnsi="Arial" w:cs="Arial"/>
          <w:b/>
        </w:rPr>
        <w:t>Vice-President</w:t>
      </w:r>
      <w:r w:rsidRPr="0061116A">
        <w:rPr>
          <w:rFonts w:ascii="Arial" w:hAnsi="Arial" w:cs="Arial"/>
        </w:rPr>
        <w:t xml:space="preserve">: The Vice-President, in the absence of the President, shall perform the duties of the President. The Vice-President shall perform such other duties as are assigned by the President or the Chapter </w:t>
      </w:r>
      <w:r w:rsidR="001F42DC" w:rsidRPr="0061116A">
        <w:rPr>
          <w:rFonts w:ascii="Arial" w:hAnsi="Arial" w:cs="Arial"/>
        </w:rPr>
        <w:t xml:space="preserve">Executive </w:t>
      </w:r>
      <w:r w:rsidRPr="0061116A">
        <w:rPr>
          <w:rFonts w:ascii="Arial" w:hAnsi="Arial" w:cs="Arial"/>
        </w:rPr>
        <w:t>Board. To be eligible to serve as Vice-President, the individual must be a National NSSLHA Member.</w:t>
      </w:r>
    </w:p>
    <w:p w:rsidR="00E260C4" w:rsidRPr="0061116A" w:rsidRDefault="004067B2" w:rsidP="000E4505">
      <w:pPr>
        <w:pStyle w:val="ColorfulList-Accent11"/>
        <w:numPr>
          <w:ilvl w:val="0"/>
          <w:numId w:val="14"/>
        </w:numPr>
        <w:rPr>
          <w:rFonts w:ascii="Arial" w:hAnsi="Arial" w:cs="Arial"/>
        </w:rPr>
      </w:pPr>
      <w:r w:rsidRPr="0061116A">
        <w:rPr>
          <w:rFonts w:ascii="Arial" w:hAnsi="Arial" w:cs="Arial"/>
          <w:b/>
        </w:rPr>
        <w:t>Secretary</w:t>
      </w:r>
      <w:r w:rsidRPr="0061116A">
        <w:rPr>
          <w:rFonts w:ascii="Arial" w:hAnsi="Arial" w:cs="Arial"/>
        </w:rPr>
        <w:t xml:space="preserve">: The Secretary shall keep the minutes of the proceedings of the Chapter </w:t>
      </w:r>
      <w:r w:rsidR="001F42DC" w:rsidRPr="0061116A">
        <w:rPr>
          <w:rFonts w:ascii="Arial" w:hAnsi="Arial" w:cs="Arial"/>
        </w:rPr>
        <w:t xml:space="preserve">Executive </w:t>
      </w:r>
      <w:r w:rsidRPr="0061116A">
        <w:rPr>
          <w:rFonts w:ascii="Arial" w:hAnsi="Arial" w:cs="Arial"/>
        </w:rPr>
        <w:t xml:space="preserve">Board and/or membership, shall receive from the Treasurer the list of all members who have paid dues and prepare the official list of members eligible to vote, shall see that all notices are duly given in accordance with these bylaws, and perform other duties as are assigned by the President or the Chapter </w:t>
      </w:r>
      <w:r w:rsidR="001F42DC" w:rsidRPr="0061116A">
        <w:rPr>
          <w:rFonts w:ascii="Arial" w:hAnsi="Arial" w:cs="Arial"/>
        </w:rPr>
        <w:t xml:space="preserve">Executive </w:t>
      </w:r>
      <w:r w:rsidRPr="0061116A">
        <w:rPr>
          <w:rFonts w:ascii="Arial" w:hAnsi="Arial" w:cs="Arial"/>
        </w:rPr>
        <w:t>Board</w:t>
      </w:r>
      <w:r w:rsidR="00E260C4" w:rsidRPr="0061116A">
        <w:rPr>
          <w:rFonts w:ascii="Arial" w:hAnsi="Arial" w:cs="Arial"/>
          <w:b/>
        </w:rPr>
        <w:t>.</w:t>
      </w:r>
    </w:p>
    <w:p w:rsidR="00E260C4" w:rsidRPr="0061116A" w:rsidRDefault="004067B2" w:rsidP="000E4505">
      <w:pPr>
        <w:pStyle w:val="ColorfulList-Accent11"/>
        <w:numPr>
          <w:ilvl w:val="0"/>
          <w:numId w:val="14"/>
        </w:numPr>
        <w:rPr>
          <w:rFonts w:ascii="Arial" w:hAnsi="Arial" w:cs="Arial"/>
        </w:rPr>
      </w:pPr>
      <w:r w:rsidRPr="0061116A">
        <w:rPr>
          <w:rFonts w:ascii="Arial" w:hAnsi="Arial" w:cs="Arial"/>
          <w:b/>
        </w:rPr>
        <w:t>Treasurer</w:t>
      </w:r>
      <w:r w:rsidRPr="0061116A">
        <w:rPr>
          <w:rFonts w:ascii="Arial" w:hAnsi="Arial" w:cs="Arial"/>
        </w:rPr>
        <w:t xml:space="preserve">: The Treasurer shall have charge of and be responsible for all funds of the Chapter, and shall receive and give receipts for monies due and payable to the Chapter from all sources, and shall deposit such funds in such banks or other organizations as selected by the Chapter </w:t>
      </w:r>
      <w:r w:rsidR="001F42DC" w:rsidRPr="0061116A">
        <w:rPr>
          <w:rFonts w:ascii="Arial" w:hAnsi="Arial" w:cs="Arial"/>
        </w:rPr>
        <w:t xml:space="preserve">Executive </w:t>
      </w:r>
      <w:r w:rsidRPr="0061116A">
        <w:rPr>
          <w:rFonts w:ascii="Arial" w:hAnsi="Arial" w:cs="Arial"/>
        </w:rPr>
        <w:t xml:space="preserve">Board. The Treasurer shall make disbursements as authorized by the President, </w:t>
      </w:r>
      <w:r w:rsidR="001F42DC" w:rsidRPr="0061116A">
        <w:rPr>
          <w:rFonts w:ascii="Arial" w:hAnsi="Arial" w:cs="Arial"/>
        </w:rPr>
        <w:t xml:space="preserve">Chapter </w:t>
      </w:r>
      <w:r w:rsidRPr="0061116A">
        <w:rPr>
          <w:rFonts w:ascii="Arial" w:hAnsi="Arial" w:cs="Arial"/>
        </w:rPr>
        <w:t xml:space="preserve">Executive Board, or membership in accordance with the budget adopted by the membership. The Treasurer shall collect all membership dues as are established by the Chapter and shall certify to the Secretary an accurate list of the members of the Chapter. The Treasurer shall present a written financial report at each General Membership Meeting of the membership and at other times as requested by the Chapter </w:t>
      </w:r>
      <w:r w:rsidR="001F42DC" w:rsidRPr="0061116A">
        <w:rPr>
          <w:rFonts w:ascii="Arial" w:hAnsi="Arial" w:cs="Arial"/>
        </w:rPr>
        <w:t xml:space="preserve">Executive </w:t>
      </w:r>
      <w:r w:rsidRPr="0061116A">
        <w:rPr>
          <w:rFonts w:ascii="Arial" w:hAnsi="Arial" w:cs="Arial"/>
        </w:rPr>
        <w:t>Board.</w:t>
      </w:r>
    </w:p>
    <w:p w:rsidR="004067B2" w:rsidRPr="0061116A" w:rsidRDefault="004067B2" w:rsidP="000E4505">
      <w:pPr>
        <w:pStyle w:val="ColorfulList-Accent11"/>
        <w:numPr>
          <w:ilvl w:val="0"/>
          <w:numId w:val="14"/>
        </w:numPr>
        <w:rPr>
          <w:rFonts w:ascii="Arial" w:hAnsi="Arial" w:cs="Arial"/>
        </w:rPr>
      </w:pPr>
      <w:r w:rsidRPr="0061116A">
        <w:rPr>
          <w:rFonts w:ascii="Arial" w:hAnsi="Arial" w:cs="Arial"/>
          <w:b/>
        </w:rPr>
        <w:t>Historian</w:t>
      </w:r>
      <w:r w:rsidRPr="0061116A">
        <w:rPr>
          <w:rFonts w:ascii="Arial" w:hAnsi="Arial" w:cs="Arial"/>
        </w:rPr>
        <w:t>: The Historian shall be responsible for publicity for all events of the Chapter and shall act as a liaison between the school and the media. The Historian shall keep the official history of the Chapter and shall keep an annual record of all Chapter activities.</w:t>
      </w:r>
    </w:p>
    <w:p w:rsidR="00887B62" w:rsidRPr="0061116A" w:rsidRDefault="00887B62" w:rsidP="00887B62">
      <w:pPr>
        <w:rPr>
          <w:rFonts w:ascii="Arial" w:hAnsi="Arial" w:cs="Arial"/>
        </w:rPr>
      </w:pPr>
    </w:p>
    <w:p w:rsidR="004A7F79" w:rsidRPr="0061116A" w:rsidRDefault="0049014D" w:rsidP="0034646B">
      <w:pPr>
        <w:rPr>
          <w:rFonts w:ascii="Arial" w:hAnsi="Arial" w:cs="Arial"/>
          <w:b/>
        </w:rPr>
      </w:pPr>
      <w:r w:rsidRPr="0061116A">
        <w:rPr>
          <w:rFonts w:ascii="Arial" w:hAnsi="Arial" w:cs="Arial"/>
          <w:b/>
        </w:rPr>
        <w:t>Section 3</w:t>
      </w:r>
      <w:r w:rsidR="0034646B" w:rsidRPr="0061116A">
        <w:rPr>
          <w:rFonts w:ascii="Arial" w:hAnsi="Arial" w:cs="Arial"/>
          <w:b/>
        </w:rPr>
        <w:t>. Elections</w:t>
      </w:r>
      <w:r w:rsidR="00E17B95" w:rsidRPr="0061116A">
        <w:rPr>
          <w:rFonts w:ascii="Arial" w:hAnsi="Arial" w:cs="Arial"/>
          <w:b/>
        </w:rPr>
        <w:br/>
      </w:r>
      <w:r w:rsidR="00E17B95" w:rsidRPr="0061116A">
        <w:rPr>
          <w:rFonts w:ascii="Arial" w:hAnsi="Arial" w:cs="Arial"/>
        </w:rPr>
        <w:t>Two individuals may be nominated and elected to fill any single position. In this instance, both of the individuals shall be given all of the rights and responsibilities of the office.</w:t>
      </w:r>
    </w:p>
    <w:p w:rsidR="0034646B" w:rsidRPr="0061116A" w:rsidRDefault="004A7F79" w:rsidP="000E4505">
      <w:pPr>
        <w:pStyle w:val="ColorfulList-Accent11"/>
        <w:numPr>
          <w:ilvl w:val="0"/>
          <w:numId w:val="15"/>
        </w:numPr>
        <w:rPr>
          <w:rFonts w:ascii="Arial" w:hAnsi="Arial" w:cs="Arial"/>
        </w:rPr>
      </w:pPr>
      <w:r w:rsidRPr="0061116A">
        <w:rPr>
          <w:rFonts w:ascii="Arial" w:hAnsi="Arial" w:cs="Arial"/>
          <w:b/>
        </w:rPr>
        <w:t>Procedure</w:t>
      </w:r>
      <w:r w:rsidRPr="0061116A">
        <w:rPr>
          <w:rFonts w:ascii="Arial" w:hAnsi="Arial" w:cs="Arial"/>
        </w:rPr>
        <w:t xml:space="preserve">: The election of </w:t>
      </w:r>
      <w:r w:rsidR="00713C31" w:rsidRPr="0061116A">
        <w:rPr>
          <w:rFonts w:ascii="Arial" w:hAnsi="Arial" w:cs="Arial"/>
        </w:rPr>
        <w:t xml:space="preserve">Chapter </w:t>
      </w:r>
      <w:r w:rsidRPr="0061116A">
        <w:rPr>
          <w:rFonts w:ascii="Arial" w:hAnsi="Arial" w:cs="Arial"/>
        </w:rPr>
        <w:t>officers sh</w:t>
      </w:r>
      <w:r w:rsidR="00713C31" w:rsidRPr="0061116A">
        <w:rPr>
          <w:rFonts w:ascii="Arial" w:hAnsi="Arial" w:cs="Arial"/>
        </w:rPr>
        <w:t>all take place during the last general membership m</w:t>
      </w:r>
      <w:r w:rsidRPr="0061116A">
        <w:rPr>
          <w:rFonts w:ascii="Arial" w:hAnsi="Arial" w:cs="Arial"/>
        </w:rPr>
        <w:t>eeting each</w:t>
      </w:r>
      <w:r w:rsidR="00713C31" w:rsidRPr="0061116A">
        <w:rPr>
          <w:rFonts w:ascii="Arial" w:hAnsi="Arial" w:cs="Arial"/>
        </w:rPr>
        <w:t xml:space="preserve"> academic</w:t>
      </w:r>
      <w:r w:rsidRPr="0061116A">
        <w:rPr>
          <w:rFonts w:ascii="Arial" w:hAnsi="Arial" w:cs="Arial"/>
        </w:rPr>
        <w:t xml:space="preserve"> yea</w:t>
      </w:r>
      <w:r w:rsidR="00713C31" w:rsidRPr="0061116A">
        <w:rPr>
          <w:rFonts w:ascii="Arial" w:hAnsi="Arial" w:cs="Arial"/>
        </w:rPr>
        <w:t>r. All m</w:t>
      </w:r>
      <w:r w:rsidRPr="0061116A">
        <w:rPr>
          <w:rFonts w:ascii="Arial" w:hAnsi="Arial" w:cs="Arial"/>
        </w:rPr>
        <w:t xml:space="preserve">embers in good standing may participate in the election. The Nominating Committee shall present a slate of officers for election. Further nominations may be received from the floor. The election of the slate, if non-contested, may be by voice </w:t>
      </w:r>
      <w:r w:rsidR="00F82C0D" w:rsidRPr="0061116A">
        <w:rPr>
          <w:rFonts w:ascii="Arial" w:hAnsi="Arial" w:cs="Arial"/>
        </w:rPr>
        <w:t>vote. Election of c</w:t>
      </w:r>
      <w:r w:rsidRPr="0061116A">
        <w:rPr>
          <w:rFonts w:ascii="Arial" w:hAnsi="Arial" w:cs="Arial"/>
        </w:rPr>
        <w:t xml:space="preserve">ontested </w:t>
      </w:r>
      <w:r w:rsidR="00F82C0D" w:rsidRPr="0061116A">
        <w:rPr>
          <w:rFonts w:ascii="Arial" w:hAnsi="Arial" w:cs="Arial"/>
        </w:rPr>
        <w:t>positions</w:t>
      </w:r>
      <w:r w:rsidRPr="0061116A">
        <w:rPr>
          <w:rFonts w:ascii="Arial" w:hAnsi="Arial" w:cs="Arial"/>
        </w:rPr>
        <w:t xml:space="preserve"> shall be by written ballot.</w:t>
      </w:r>
    </w:p>
    <w:p w:rsidR="00F47D2B" w:rsidRPr="0061116A" w:rsidRDefault="00F47D2B" w:rsidP="000E4505">
      <w:pPr>
        <w:pStyle w:val="ColorfulList-Accent11"/>
        <w:numPr>
          <w:ilvl w:val="0"/>
          <w:numId w:val="15"/>
        </w:numPr>
        <w:rPr>
          <w:rFonts w:ascii="Arial" w:hAnsi="Arial" w:cs="Arial"/>
        </w:rPr>
      </w:pPr>
      <w:r w:rsidRPr="0061116A">
        <w:rPr>
          <w:rFonts w:ascii="Arial" w:hAnsi="Arial" w:cs="Arial"/>
          <w:b/>
        </w:rPr>
        <w:t>Nominating Committee</w:t>
      </w:r>
      <w:r w:rsidRPr="0061116A">
        <w:rPr>
          <w:rFonts w:ascii="Arial" w:hAnsi="Arial" w:cs="Arial"/>
        </w:rPr>
        <w:t xml:space="preserve">: The Nominating Committee shall be responsible for receiving all suggestions for persons to serve as officers. The Committee shall prepare a slate of </w:t>
      </w:r>
      <w:r w:rsidR="008D439D" w:rsidRPr="0061116A">
        <w:rPr>
          <w:rFonts w:ascii="Arial" w:hAnsi="Arial" w:cs="Arial"/>
        </w:rPr>
        <w:t>candidates</w:t>
      </w:r>
      <w:r w:rsidRPr="0061116A">
        <w:rPr>
          <w:rFonts w:ascii="Arial" w:hAnsi="Arial" w:cs="Arial"/>
        </w:rPr>
        <w:t xml:space="preserve"> to present for election by the membership. The Committee shall contact all persons who will be nominated to confirm their </w:t>
      </w:r>
      <w:r w:rsidRPr="0061116A">
        <w:rPr>
          <w:rFonts w:ascii="Arial" w:hAnsi="Arial" w:cs="Arial"/>
        </w:rPr>
        <w:lastRenderedPageBreak/>
        <w:t>willingness to serve. The Committee shall insure that all nominees are members and otherwise eligible to serve in the office.</w:t>
      </w:r>
    </w:p>
    <w:p w:rsidR="00F47D2B" w:rsidRPr="0061116A" w:rsidRDefault="00F47D2B" w:rsidP="000E4505">
      <w:pPr>
        <w:pStyle w:val="ColorfulList-Accent11"/>
        <w:numPr>
          <w:ilvl w:val="0"/>
          <w:numId w:val="15"/>
        </w:numPr>
        <w:rPr>
          <w:rFonts w:ascii="Arial" w:hAnsi="Arial" w:cs="Arial"/>
        </w:rPr>
      </w:pPr>
      <w:r w:rsidRPr="0061116A">
        <w:rPr>
          <w:rFonts w:ascii="Arial" w:hAnsi="Arial" w:cs="Arial"/>
          <w:b/>
        </w:rPr>
        <w:t>Selection</w:t>
      </w:r>
      <w:r w:rsidRPr="0061116A">
        <w:rPr>
          <w:rFonts w:ascii="Arial" w:hAnsi="Arial" w:cs="Arial"/>
        </w:rPr>
        <w:t>: A majority of the votes cast by members shall be necessary for election. Should no person receive a majority of the votes cast, a run-off between the two individuals who received the largest number of votes shall immediately be held.</w:t>
      </w:r>
    </w:p>
    <w:p w:rsidR="00F47D2B" w:rsidRPr="0061116A" w:rsidRDefault="00F47D2B" w:rsidP="00F47D2B">
      <w:pPr>
        <w:rPr>
          <w:rFonts w:ascii="Arial" w:hAnsi="Arial" w:cs="Arial"/>
          <w:b/>
        </w:rPr>
      </w:pPr>
    </w:p>
    <w:p w:rsidR="0034646B" w:rsidRPr="0061116A" w:rsidRDefault="00F47D2B" w:rsidP="00F47D2B">
      <w:pPr>
        <w:rPr>
          <w:rFonts w:ascii="Arial" w:hAnsi="Arial" w:cs="Arial"/>
        </w:rPr>
      </w:pPr>
      <w:r w:rsidRPr="0061116A">
        <w:rPr>
          <w:rFonts w:ascii="Arial" w:hAnsi="Arial" w:cs="Arial"/>
          <w:b/>
        </w:rPr>
        <w:t xml:space="preserve">Section 4. </w:t>
      </w:r>
      <w:r w:rsidR="004A7F79" w:rsidRPr="0061116A">
        <w:rPr>
          <w:rFonts w:ascii="Arial" w:hAnsi="Arial" w:cs="Arial"/>
          <w:b/>
        </w:rPr>
        <w:t>Terms of Office</w:t>
      </w:r>
      <w:r w:rsidRPr="0061116A">
        <w:rPr>
          <w:rFonts w:ascii="Arial" w:hAnsi="Arial" w:cs="Arial"/>
        </w:rPr>
        <w:br/>
      </w:r>
      <w:r w:rsidR="004A7F79" w:rsidRPr="0061116A">
        <w:rPr>
          <w:rFonts w:ascii="Arial" w:hAnsi="Arial" w:cs="Arial"/>
        </w:rPr>
        <w:t>The term of each officer shall be one year, beginning on June 15 and ending on June 14 of each year. With the exception of the offices of President and Vice-President, a person may be elected to the same or other office for more than one term.</w:t>
      </w:r>
    </w:p>
    <w:p w:rsidR="00263F3E" w:rsidRPr="0061116A" w:rsidRDefault="00263F3E" w:rsidP="00263F3E">
      <w:pPr>
        <w:rPr>
          <w:rFonts w:ascii="Arial" w:hAnsi="Arial" w:cs="Arial"/>
          <w:b/>
        </w:rPr>
      </w:pPr>
    </w:p>
    <w:p w:rsidR="004A7F79" w:rsidRPr="0061116A" w:rsidRDefault="0089414F" w:rsidP="00263F3E">
      <w:pPr>
        <w:rPr>
          <w:rFonts w:ascii="Arial" w:hAnsi="Arial" w:cs="Arial"/>
        </w:rPr>
      </w:pPr>
      <w:r w:rsidRPr="0061116A">
        <w:rPr>
          <w:rFonts w:ascii="Arial" w:hAnsi="Arial" w:cs="Arial"/>
          <w:b/>
        </w:rPr>
        <w:t>Section 5</w:t>
      </w:r>
      <w:r w:rsidR="00263F3E" w:rsidRPr="0061116A">
        <w:rPr>
          <w:rFonts w:ascii="Arial" w:hAnsi="Arial" w:cs="Arial"/>
          <w:b/>
        </w:rPr>
        <w:t xml:space="preserve">. </w:t>
      </w:r>
      <w:r w:rsidR="004A7F79" w:rsidRPr="0061116A">
        <w:rPr>
          <w:rFonts w:ascii="Arial" w:hAnsi="Arial" w:cs="Arial"/>
          <w:b/>
        </w:rPr>
        <w:t>Vacancies</w:t>
      </w:r>
      <w:r w:rsidR="00263F3E" w:rsidRPr="0061116A">
        <w:rPr>
          <w:rFonts w:ascii="Arial" w:hAnsi="Arial" w:cs="Arial"/>
        </w:rPr>
        <w:br/>
      </w:r>
      <w:r w:rsidR="004A7F79" w:rsidRPr="0061116A">
        <w:rPr>
          <w:rFonts w:ascii="Arial" w:hAnsi="Arial" w:cs="Arial"/>
        </w:rPr>
        <w:t>Any vacancy in office because of death, resignation</w:t>
      </w:r>
      <w:r w:rsidR="00C35262" w:rsidRPr="0061116A">
        <w:rPr>
          <w:rFonts w:ascii="Arial" w:hAnsi="Arial" w:cs="Arial"/>
        </w:rPr>
        <w:t>,</w:t>
      </w:r>
      <w:r w:rsidR="004A7F79" w:rsidRPr="0061116A">
        <w:rPr>
          <w:rFonts w:ascii="Arial" w:hAnsi="Arial" w:cs="Arial"/>
        </w:rPr>
        <w:t xml:space="preserve"> or inability to serve shall be filled by the </w:t>
      </w:r>
      <w:r w:rsidR="00227ED7" w:rsidRPr="0061116A">
        <w:rPr>
          <w:rFonts w:ascii="Arial" w:hAnsi="Arial" w:cs="Arial"/>
        </w:rPr>
        <w:t xml:space="preserve">Chapter </w:t>
      </w:r>
      <w:r w:rsidR="00B94654" w:rsidRPr="0061116A">
        <w:rPr>
          <w:rFonts w:ascii="Arial" w:hAnsi="Arial" w:cs="Arial"/>
        </w:rPr>
        <w:t xml:space="preserve">Executive </w:t>
      </w:r>
      <w:r w:rsidR="00227ED7" w:rsidRPr="0061116A">
        <w:rPr>
          <w:rFonts w:ascii="Arial" w:hAnsi="Arial" w:cs="Arial"/>
        </w:rPr>
        <w:t>Board</w:t>
      </w:r>
      <w:r w:rsidR="004A7F79" w:rsidRPr="0061116A">
        <w:rPr>
          <w:rFonts w:ascii="Arial" w:hAnsi="Arial" w:cs="Arial"/>
        </w:rPr>
        <w:t xml:space="preserve"> for the unexpired portion of the term. However, should a vacancy occur in the office of the President, the Vice-President shall immediately assume the office. Should a vacancy occur in the office of Vice-President for any reason, the vacancy shall be filled by election at the next regular meeting of the membership, consistent with the procedures established herein.</w:t>
      </w:r>
    </w:p>
    <w:p w:rsidR="0089414F" w:rsidRPr="0061116A" w:rsidRDefault="0089414F" w:rsidP="00263F3E">
      <w:pPr>
        <w:rPr>
          <w:rFonts w:ascii="Arial" w:hAnsi="Arial" w:cs="Arial"/>
        </w:rPr>
      </w:pPr>
    </w:p>
    <w:p w:rsidR="0089414F" w:rsidRPr="0061116A" w:rsidRDefault="0089414F" w:rsidP="00263F3E">
      <w:pPr>
        <w:rPr>
          <w:rFonts w:ascii="Arial" w:hAnsi="Arial" w:cs="Arial"/>
          <w:b/>
        </w:rPr>
      </w:pPr>
      <w:r w:rsidRPr="0061116A">
        <w:rPr>
          <w:rFonts w:ascii="Arial" w:hAnsi="Arial" w:cs="Arial"/>
          <w:b/>
        </w:rPr>
        <w:t>Section 6. Chapter Advisors</w:t>
      </w:r>
    </w:p>
    <w:p w:rsidR="0089414F" w:rsidRPr="0061116A" w:rsidRDefault="0089414F" w:rsidP="000E4505">
      <w:pPr>
        <w:pStyle w:val="ColorfulList-Accent11"/>
        <w:numPr>
          <w:ilvl w:val="0"/>
          <w:numId w:val="16"/>
        </w:numPr>
        <w:rPr>
          <w:rFonts w:ascii="Arial" w:hAnsi="Arial" w:cs="Arial"/>
        </w:rPr>
      </w:pPr>
      <w:r w:rsidRPr="0061116A">
        <w:rPr>
          <w:rFonts w:ascii="Arial" w:hAnsi="Arial" w:cs="Arial"/>
          <w:b/>
        </w:rPr>
        <w:t>Chapter Advisor</w:t>
      </w:r>
      <w:r w:rsidRPr="0061116A">
        <w:rPr>
          <w:rFonts w:ascii="Arial" w:hAnsi="Arial" w:cs="Arial"/>
        </w:rPr>
        <w:br/>
      </w:r>
      <w:r w:rsidRPr="0061116A">
        <w:rPr>
          <w:rFonts w:ascii="Arial" w:hAnsi="Arial" w:cs="Arial"/>
          <w:snapToGrid w:val="0"/>
        </w:rPr>
        <w:t>The Chapter shall have at least one advisor who is a faculty member in the CSD program, and is an ASHA member in good standing.</w:t>
      </w:r>
    </w:p>
    <w:p w:rsidR="0089414F" w:rsidRPr="0061116A" w:rsidRDefault="0089414F" w:rsidP="000E4505">
      <w:pPr>
        <w:pStyle w:val="ColorfulList-Accent11"/>
        <w:numPr>
          <w:ilvl w:val="0"/>
          <w:numId w:val="16"/>
        </w:numPr>
        <w:rPr>
          <w:rFonts w:ascii="Arial" w:hAnsi="Arial" w:cs="Arial"/>
        </w:rPr>
      </w:pPr>
      <w:r w:rsidRPr="0061116A">
        <w:rPr>
          <w:rFonts w:ascii="Arial" w:hAnsi="Arial" w:cs="Arial"/>
          <w:b/>
          <w:snapToGrid w:val="0"/>
        </w:rPr>
        <w:t>Chapter Co-Advisor</w:t>
      </w:r>
      <w:r w:rsidRPr="0061116A">
        <w:rPr>
          <w:rFonts w:ascii="Arial" w:hAnsi="Arial" w:cs="Arial"/>
          <w:snapToGrid w:val="0"/>
        </w:rPr>
        <w:br/>
        <w:t xml:space="preserve">The Chapter Advisor may designate a Chapter Co-Advisor, subject to the approval of the Chapter </w:t>
      </w:r>
      <w:r w:rsidR="00B94654" w:rsidRPr="0061116A">
        <w:rPr>
          <w:rFonts w:ascii="Arial" w:hAnsi="Arial" w:cs="Arial"/>
          <w:snapToGrid w:val="0"/>
        </w:rPr>
        <w:t xml:space="preserve">Executive </w:t>
      </w:r>
      <w:r w:rsidRPr="0061116A">
        <w:rPr>
          <w:rFonts w:ascii="Arial" w:hAnsi="Arial" w:cs="Arial"/>
          <w:snapToGrid w:val="0"/>
        </w:rPr>
        <w:t>Board</w:t>
      </w:r>
      <w:r w:rsidR="008F5771" w:rsidRPr="0061116A">
        <w:rPr>
          <w:rFonts w:ascii="Arial" w:hAnsi="Arial" w:cs="Arial"/>
          <w:snapToGrid w:val="0"/>
        </w:rPr>
        <w:t>.</w:t>
      </w:r>
    </w:p>
    <w:p w:rsidR="0089414F" w:rsidRPr="0061116A" w:rsidRDefault="0089414F" w:rsidP="00263F3E">
      <w:pPr>
        <w:rPr>
          <w:rFonts w:ascii="Arial" w:hAnsi="Arial" w:cs="Arial"/>
        </w:rPr>
      </w:pPr>
    </w:p>
    <w:p w:rsidR="0089414F" w:rsidRPr="0061116A" w:rsidRDefault="0089414F" w:rsidP="00263F3E">
      <w:pPr>
        <w:rPr>
          <w:rFonts w:ascii="Arial" w:hAnsi="Arial" w:cs="Arial"/>
        </w:rPr>
      </w:pPr>
    </w:p>
    <w:p w:rsidR="0089414F" w:rsidRPr="0061116A" w:rsidRDefault="0073269F" w:rsidP="0073269F">
      <w:pPr>
        <w:jc w:val="center"/>
        <w:rPr>
          <w:rFonts w:ascii="Arial" w:hAnsi="Arial" w:cs="Arial"/>
          <w:b/>
        </w:rPr>
      </w:pPr>
      <w:r w:rsidRPr="0061116A">
        <w:rPr>
          <w:rFonts w:ascii="Arial" w:hAnsi="Arial" w:cs="Arial"/>
          <w:b/>
        </w:rPr>
        <w:t>ARTICLE V</w:t>
      </w:r>
    </w:p>
    <w:p w:rsidR="00B44F36" w:rsidRPr="0061116A" w:rsidRDefault="00B44F36" w:rsidP="0073269F">
      <w:pPr>
        <w:jc w:val="center"/>
        <w:rPr>
          <w:rFonts w:ascii="Arial" w:hAnsi="Arial" w:cs="Arial"/>
          <w:b/>
        </w:rPr>
      </w:pPr>
      <w:r w:rsidRPr="0061116A">
        <w:rPr>
          <w:rFonts w:ascii="Arial" w:hAnsi="Arial" w:cs="Arial"/>
          <w:b/>
        </w:rPr>
        <w:t>MEETINGS</w:t>
      </w:r>
    </w:p>
    <w:p w:rsidR="00887B62" w:rsidRPr="0061116A" w:rsidRDefault="00887B62" w:rsidP="00887B62">
      <w:pPr>
        <w:rPr>
          <w:rFonts w:ascii="Arial" w:hAnsi="Arial" w:cs="Arial"/>
        </w:rPr>
      </w:pPr>
    </w:p>
    <w:p w:rsidR="00C35262" w:rsidRPr="0061116A" w:rsidRDefault="008F0F87" w:rsidP="008F0F87">
      <w:pPr>
        <w:rPr>
          <w:rFonts w:ascii="Arial" w:hAnsi="Arial" w:cs="Arial"/>
          <w:b/>
        </w:rPr>
      </w:pPr>
      <w:r w:rsidRPr="0061116A">
        <w:rPr>
          <w:rFonts w:ascii="Arial" w:hAnsi="Arial" w:cs="Arial"/>
          <w:b/>
        </w:rPr>
        <w:t xml:space="preserve">Section 1. Chapter </w:t>
      </w:r>
      <w:r w:rsidR="00B94654" w:rsidRPr="0061116A">
        <w:rPr>
          <w:rFonts w:ascii="Arial" w:hAnsi="Arial" w:cs="Arial"/>
          <w:b/>
        </w:rPr>
        <w:t xml:space="preserve">Executive </w:t>
      </w:r>
      <w:r w:rsidRPr="0061116A">
        <w:rPr>
          <w:rFonts w:ascii="Arial" w:hAnsi="Arial" w:cs="Arial"/>
          <w:b/>
        </w:rPr>
        <w:t>Board Meetings</w:t>
      </w:r>
    </w:p>
    <w:p w:rsidR="00C35262" w:rsidRPr="0061116A" w:rsidRDefault="00C35262" w:rsidP="008F0F87">
      <w:pPr>
        <w:rPr>
          <w:rFonts w:ascii="Arial" w:hAnsi="Arial" w:cs="Arial"/>
        </w:rPr>
      </w:pPr>
      <w:r w:rsidRPr="0061116A">
        <w:rPr>
          <w:rFonts w:ascii="Arial" w:hAnsi="Arial" w:cs="Arial"/>
        </w:rPr>
        <w:t xml:space="preserve">Regular meetings of the </w:t>
      </w:r>
      <w:r w:rsidR="00297532" w:rsidRPr="0061116A">
        <w:rPr>
          <w:rFonts w:ascii="Arial" w:hAnsi="Arial" w:cs="Arial"/>
        </w:rPr>
        <w:t xml:space="preserve">Chapter </w:t>
      </w:r>
      <w:r w:rsidR="00B94654" w:rsidRPr="0061116A">
        <w:rPr>
          <w:rFonts w:ascii="Arial" w:hAnsi="Arial" w:cs="Arial"/>
        </w:rPr>
        <w:t xml:space="preserve">Executive </w:t>
      </w:r>
      <w:r w:rsidR="00297532" w:rsidRPr="0061116A">
        <w:rPr>
          <w:rFonts w:ascii="Arial" w:hAnsi="Arial" w:cs="Arial"/>
        </w:rPr>
        <w:t>Board</w:t>
      </w:r>
      <w:r w:rsidRPr="0061116A">
        <w:rPr>
          <w:rFonts w:ascii="Arial" w:hAnsi="Arial" w:cs="Arial"/>
        </w:rPr>
        <w:t xml:space="preserve"> shall be held during the year, the time to be established at the firs</w:t>
      </w:r>
      <w:r w:rsidR="00E05179" w:rsidRPr="0061116A">
        <w:rPr>
          <w:rFonts w:ascii="Arial" w:hAnsi="Arial" w:cs="Arial"/>
        </w:rPr>
        <w:t>t meeting of the year. Special M</w:t>
      </w:r>
      <w:r w:rsidRPr="0061116A">
        <w:rPr>
          <w:rFonts w:ascii="Arial" w:hAnsi="Arial" w:cs="Arial"/>
        </w:rPr>
        <w:t xml:space="preserve">eetings may be called by the President or by a majority of the </w:t>
      </w:r>
      <w:r w:rsidR="00E05179" w:rsidRPr="0061116A">
        <w:rPr>
          <w:rFonts w:ascii="Arial" w:hAnsi="Arial" w:cs="Arial"/>
        </w:rPr>
        <w:t xml:space="preserve">Chapter </w:t>
      </w:r>
      <w:r w:rsidR="00B94654" w:rsidRPr="0061116A">
        <w:rPr>
          <w:rFonts w:ascii="Arial" w:hAnsi="Arial" w:cs="Arial"/>
        </w:rPr>
        <w:t xml:space="preserve">Executive </w:t>
      </w:r>
      <w:r w:rsidR="00E05179" w:rsidRPr="0061116A">
        <w:rPr>
          <w:rFonts w:ascii="Arial" w:hAnsi="Arial" w:cs="Arial"/>
        </w:rPr>
        <w:t>Board</w:t>
      </w:r>
      <w:r w:rsidRPr="0061116A">
        <w:rPr>
          <w:rFonts w:ascii="Arial" w:hAnsi="Arial" w:cs="Arial"/>
        </w:rPr>
        <w:t xml:space="preserve">. Adequate notice of all meetings shall be given to all members of the </w:t>
      </w:r>
      <w:r w:rsidR="00E05179" w:rsidRPr="0061116A">
        <w:rPr>
          <w:rFonts w:ascii="Arial" w:hAnsi="Arial" w:cs="Arial"/>
        </w:rPr>
        <w:t xml:space="preserve">Chapter </w:t>
      </w:r>
      <w:r w:rsidR="00B94654" w:rsidRPr="0061116A">
        <w:rPr>
          <w:rFonts w:ascii="Arial" w:hAnsi="Arial" w:cs="Arial"/>
        </w:rPr>
        <w:t xml:space="preserve">Executive </w:t>
      </w:r>
      <w:r w:rsidR="00E05179" w:rsidRPr="0061116A">
        <w:rPr>
          <w:rFonts w:ascii="Arial" w:hAnsi="Arial" w:cs="Arial"/>
        </w:rPr>
        <w:t>Board</w:t>
      </w:r>
      <w:r w:rsidRPr="0061116A">
        <w:rPr>
          <w:rFonts w:ascii="Arial" w:hAnsi="Arial" w:cs="Arial"/>
        </w:rPr>
        <w:t xml:space="preserve"> and, in the absence of </w:t>
      </w:r>
      <w:r w:rsidR="00E05179" w:rsidRPr="0061116A">
        <w:rPr>
          <w:rFonts w:ascii="Arial" w:hAnsi="Arial" w:cs="Arial"/>
        </w:rPr>
        <w:t>an emergency, at least seven</w:t>
      </w:r>
      <w:r w:rsidRPr="0061116A">
        <w:rPr>
          <w:rFonts w:ascii="Arial" w:hAnsi="Arial" w:cs="Arial"/>
        </w:rPr>
        <w:t xml:space="preserve"> days in advance. When possible, notice of the meetings should be announced to all Chapter</w:t>
      </w:r>
      <w:r w:rsidR="00943FF6" w:rsidRPr="0061116A">
        <w:rPr>
          <w:rFonts w:ascii="Arial" w:hAnsi="Arial" w:cs="Arial"/>
        </w:rPr>
        <w:t xml:space="preserve"> members. Any </w:t>
      </w:r>
      <w:r w:rsidR="00644788" w:rsidRPr="0061116A">
        <w:rPr>
          <w:rFonts w:ascii="Arial" w:hAnsi="Arial" w:cs="Arial"/>
        </w:rPr>
        <w:t xml:space="preserve">Chapter </w:t>
      </w:r>
      <w:r w:rsidR="004956F6" w:rsidRPr="0061116A">
        <w:rPr>
          <w:rFonts w:ascii="Arial" w:hAnsi="Arial" w:cs="Arial"/>
        </w:rPr>
        <w:t xml:space="preserve">member </w:t>
      </w:r>
      <w:r w:rsidRPr="0061116A">
        <w:rPr>
          <w:rFonts w:ascii="Arial" w:hAnsi="Arial" w:cs="Arial"/>
        </w:rPr>
        <w:t xml:space="preserve">may attend a meeting of the </w:t>
      </w:r>
      <w:r w:rsidR="00E05179" w:rsidRPr="0061116A">
        <w:rPr>
          <w:rFonts w:ascii="Arial" w:hAnsi="Arial" w:cs="Arial"/>
        </w:rPr>
        <w:t>Chapter Board</w:t>
      </w:r>
      <w:r w:rsidRPr="0061116A">
        <w:rPr>
          <w:rFonts w:ascii="Arial" w:hAnsi="Arial" w:cs="Arial"/>
        </w:rPr>
        <w:t>, but shall not be entitled to vote on matters before the body.</w:t>
      </w:r>
    </w:p>
    <w:p w:rsidR="00887B62" w:rsidRPr="0061116A" w:rsidRDefault="00887B62" w:rsidP="00887B62">
      <w:pPr>
        <w:rPr>
          <w:rFonts w:ascii="Arial" w:hAnsi="Arial" w:cs="Arial"/>
        </w:rPr>
      </w:pPr>
    </w:p>
    <w:p w:rsidR="00ED7281" w:rsidRPr="0061116A" w:rsidRDefault="00ED7281" w:rsidP="00887B62">
      <w:pPr>
        <w:rPr>
          <w:rFonts w:ascii="Arial" w:hAnsi="Arial" w:cs="Arial"/>
          <w:b/>
        </w:rPr>
      </w:pPr>
      <w:r w:rsidRPr="0061116A">
        <w:rPr>
          <w:rFonts w:ascii="Arial" w:hAnsi="Arial" w:cs="Arial"/>
          <w:b/>
        </w:rPr>
        <w:t>Section 2. Regular Meetings</w:t>
      </w:r>
    </w:p>
    <w:p w:rsidR="00621CAC" w:rsidRPr="0061116A" w:rsidRDefault="00ED7281" w:rsidP="00887B62">
      <w:pPr>
        <w:rPr>
          <w:rFonts w:ascii="Arial" w:hAnsi="Arial" w:cs="Arial"/>
        </w:rPr>
      </w:pPr>
      <w:r w:rsidRPr="0061116A">
        <w:rPr>
          <w:rFonts w:ascii="Arial" w:hAnsi="Arial" w:cs="Arial"/>
        </w:rPr>
        <w:lastRenderedPageBreak/>
        <w:t>At least two general membership meetings of the Chapter shall be held during each academic semester. The time and place of the meetings shall be announced at least seven days prior to the meeting.</w:t>
      </w:r>
    </w:p>
    <w:p w:rsidR="00621CAC" w:rsidRPr="0061116A" w:rsidRDefault="00621CAC" w:rsidP="00887B62">
      <w:pPr>
        <w:rPr>
          <w:rFonts w:ascii="Arial" w:hAnsi="Arial" w:cs="Arial"/>
        </w:rPr>
      </w:pPr>
    </w:p>
    <w:p w:rsidR="00ED7281" w:rsidRPr="0061116A" w:rsidRDefault="00ED7281" w:rsidP="00887B62">
      <w:pPr>
        <w:rPr>
          <w:rFonts w:ascii="Arial" w:hAnsi="Arial" w:cs="Arial"/>
          <w:b/>
        </w:rPr>
      </w:pPr>
      <w:r w:rsidRPr="0061116A">
        <w:rPr>
          <w:rFonts w:ascii="Arial" w:hAnsi="Arial" w:cs="Arial"/>
          <w:b/>
        </w:rPr>
        <w:t>Section 3. Special Meetings</w:t>
      </w:r>
    </w:p>
    <w:p w:rsidR="00ED7281" w:rsidRPr="0061116A" w:rsidRDefault="00ED7281" w:rsidP="00887B62">
      <w:pPr>
        <w:rPr>
          <w:rFonts w:ascii="Arial" w:hAnsi="Arial" w:cs="Arial"/>
        </w:rPr>
      </w:pPr>
      <w:r w:rsidRPr="0061116A">
        <w:rPr>
          <w:rFonts w:ascii="Arial" w:hAnsi="Arial" w:cs="Arial"/>
        </w:rPr>
        <w:t>Additional meetings of the Chapter may be called, either by vote of the Chapter</w:t>
      </w:r>
      <w:r w:rsidR="00B94654" w:rsidRPr="0061116A">
        <w:rPr>
          <w:rFonts w:ascii="Arial" w:hAnsi="Arial" w:cs="Arial"/>
        </w:rPr>
        <w:t xml:space="preserve"> Executive</w:t>
      </w:r>
      <w:r w:rsidRPr="0061116A">
        <w:rPr>
          <w:rFonts w:ascii="Arial" w:hAnsi="Arial" w:cs="Arial"/>
        </w:rPr>
        <w:t xml:space="preserve"> Board or by petition of a majority of the Chapter members. The time and place of all Special Meetings shall be announced at least seven days prior to the meeting.</w:t>
      </w:r>
    </w:p>
    <w:p w:rsidR="00621CAC" w:rsidRPr="0061116A" w:rsidRDefault="00621CAC" w:rsidP="00887B62">
      <w:pPr>
        <w:rPr>
          <w:rFonts w:ascii="Arial" w:hAnsi="Arial" w:cs="Arial"/>
        </w:rPr>
      </w:pPr>
    </w:p>
    <w:p w:rsidR="00FD1C67" w:rsidRPr="0061116A" w:rsidRDefault="00FD1C67" w:rsidP="00887B62">
      <w:pPr>
        <w:rPr>
          <w:rFonts w:ascii="Arial" w:hAnsi="Arial" w:cs="Arial"/>
          <w:b/>
        </w:rPr>
      </w:pPr>
      <w:r w:rsidRPr="0061116A">
        <w:rPr>
          <w:rFonts w:ascii="Arial" w:hAnsi="Arial" w:cs="Arial"/>
          <w:b/>
        </w:rPr>
        <w:t>Section 4. Quorum</w:t>
      </w:r>
    </w:p>
    <w:p w:rsidR="00FD1C67" w:rsidRPr="0061116A" w:rsidRDefault="00FD1C67" w:rsidP="00887B62">
      <w:pPr>
        <w:rPr>
          <w:rFonts w:ascii="Arial" w:hAnsi="Arial" w:cs="Arial"/>
        </w:rPr>
      </w:pPr>
      <w:r w:rsidRPr="0061116A">
        <w:rPr>
          <w:rFonts w:ascii="Arial" w:hAnsi="Arial" w:cs="Arial"/>
        </w:rPr>
        <w:t xml:space="preserve">Those persons present at a properly called Chapter </w:t>
      </w:r>
      <w:r w:rsidR="00B94654" w:rsidRPr="0061116A">
        <w:rPr>
          <w:rFonts w:ascii="Arial" w:hAnsi="Arial" w:cs="Arial"/>
        </w:rPr>
        <w:t xml:space="preserve">Executive </w:t>
      </w:r>
      <w:r w:rsidRPr="0061116A">
        <w:rPr>
          <w:rFonts w:ascii="Arial" w:hAnsi="Arial" w:cs="Arial"/>
        </w:rPr>
        <w:t>Board, Regular, or Special Meeting shall be designated as a quorum and shall be entitled to take action on behalf of the Chapter.</w:t>
      </w:r>
    </w:p>
    <w:p w:rsidR="00FD1C67" w:rsidRPr="0061116A" w:rsidRDefault="00FD1C67" w:rsidP="00887B62">
      <w:pPr>
        <w:rPr>
          <w:rFonts w:ascii="Arial" w:hAnsi="Arial" w:cs="Arial"/>
        </w:rPr>
      </w:pPr>
    </w:p>
    <w:p w:rsidR="00FD1C67" w:rsidRPr="0061116A" w:rsidRDefault="00FD1C67" w:rsidP="00887B62">
      <w:pPr>
        <w:rPr>
          <w:rFonts w:ascii="Arial" w:hAnsi="Arial" w:cs="Arial"/>
          <w:b/>
        </w:rPr>
      </w:pPr>
      <w:r w:rsidRPr="0061116A">
        <w:rPr>
          <w:rFonts w:ascii="Arial" w:hAnsi="Arial" w:cs="Arial"/>
          <w:b/>
        </w:rPr>
        <w:t>Section 5. Voting</w:t>
      </w:r>
    </w:p>
    <w:p w:rsidR="00FD1C67" w:rsidRPr="0061116A" w:rsidRDefault="00FD1C67" w:rsidP="00887B62">
      <w:pPr>
        <w:rPr>
          <w:rFonts w:ascii="Arial" w:hAnsi="Arial" w:cs="Arial"/>
        </w:rPr>
      </w:pPr>
      <w:r w:rsidRPr="0061116A">
        <w:rPr>
          <w:rFonts w:ascii="Arial" w:hAnsi="Arial" w:cs="Arial"/>
        </w:rPr>
        <w:t>A majority vote of members present at any meeting shall be required for all action to be taken by the Chapter.</w:t>
      </w:r>
    </w:p>
    <w:p w:rsidR="00621CAC" w:rsidRPr="0061116A" w:rsidRDefault="00621CAC" w:rsidP="00887B62">
      <w:pPr>
        <w:rPr>
          <w:rFonts w:ascii="Arial" w:hAnsi="Arial" w:cs="Arial"/>
        </w:rPr>
      </w:pPr>
    </w:p>
    <w:p w:rsidR="00621CAC" w:rsidRPr="0061116A" w:rsidRDefault="00621CAC" w:rsidP="00887B62">
      <w:pPr>
        <w:rPr>
          <w:rFonts w:ascii="Arial" w:hAnsi="Arial" w:cs="Arial"/>
        </w:rPr>
      </w:pPr>
    </w:p>
    <w:p w:rsidR="00621CAC" w:rsidRPr="0061116A" w:rsidRDefault="001B2746" w:rsidP="001B2746">
      <w:pPr>
        <w:jc w:val="center"/>
        <w:rPr>
          <w:rFonts w:ascii="Arial" w:hAnsi="Arial" w:cs="Arial"/>
          <w:b/>
        </w:rPr>
      </w:pPr>
      <w:r w:rsidRPr="0061116A">
        <w:rPr>
          <w:rFonts w:ascii="Arial" w:hAnsi="Arial" w:cs="Arial"/>
          <w:b/>
        </w:rPr>
        <w:t>ARTICLE VI</w:t>
      </w:r>
    </w:p>
    <w:p w:rsidR="001B2746" w:rsidRPr="0061116A" w:rsidRDefault="00B44F36" w:rsidP="001B2746">
      <w:pPr>
        <w:jc w:val="center"/>
        <w:rPr>
          <w:rFonts w:ascii="Arial" w:hAnsi="Arial" w:cs="Arial"/>
          <w:b/>
        </w:rPr>
      </w:pPr>
      <w:r w:rsidRPr="0061116A">
        <w:rPr>
          <w:rFonts w:ascii="Arial" w:hAnsi="Arial" w:cs="Arial"/>
          <w:b/>
        </w:rPr>
        <w:t>STANDING AND SPECIAL COMMITTEES</w:t>
      </w:r>
    </w:p>
    <w:p w:rsidR="00621CAC" w:rsidRPr="0061116A" w:rsidRDefault="00621CAC" w:rsidP="00887B62">
      <w:pPr>
        <w:rPr>
          <w:rFonts w:ascii="Arial" w:hAnsi="Arial" w:cs="Arial"/>
        </w:rPr>
      </w:pPr>
    </w:p>
    <w:p w:rsidR="00EC4272" w:rsidRPr="0061116A" w:rsidRDefault="00EC4272" w:rsidP="001B2746">
      <w:pPr>
        <w:rPr>
          <w:rFonts w:ascii="Arial" w:hAnsi="Arial" w:cs="Arial"/>
        </w:rPr>
      </w:pPr>
      <w:r w:rsidRPr="0061116A">
        <w:rPr>
          <w:rFonts w:ascii="Arial" w:hAnsi="Arial" w:cs="Arial"/>
          <w:b/>
        </w:rPr>
        <w:t xml:space="preserve">Section 1. </w:t>
      </w:r>
      <w:r w:rsidR="00DA0214" w:rsidRPr="0061116A">
        <w:rPr>
          <w:rFonts w:ascii="Arial" w:hAnsi="Arial" w:cs="Arial"/>
          <w:b/>
        </w:rPr>
        <w:t>Nominating Committee</w:t>
      </w:r>
    </w:p>
    <w:p w:rsidR="00DA0214" w:rsidRPr="0061116A" w:rsidRDefault="00DA0214" w:rsidP="001B2746">
      <w:pPr>
        <w:rPr>
          <w:rFonts w:ascii="Arial" w:hAnsi="Arial" w:cs="Arial"/>
        </w:rPr>
      </w:pPr>
      <w:r w:rsidRPr="0061116A">
        <w:rPr>
          <w:rFonts w:ascii="Arial" w:hAnsi="Arial" w:cs="Arial"/>
        </w:rPr>
        <w:t>The Nominating Committee shall be composed of</w:t>
      </w:r>
      <w:r w:rsidR="00F56D5C" w:rsidRPr="0061116A">
        <w:rPr>
          <w:rFonts w:ascii="Arial" w:hAnsi="Arial" w:cs="Arial"/>
        </w:rPr>
        <w:t xml:space="preserve"> three </w:t>
      </w:r>
      <w:r w:rsidRPr="0061116A">
        <w:rPr>
          <w:rFonts w:ascii="Arial" w:hAnsi="Arial" w:cs="Arial"/>
        </w:rPr>
        <w:t xml:space="preserve">persons who shall be selected by the </w:t>
      </w:r>
      <w:r w:rsidR="00F56D5C" w:rsidRPr="0061116A">
        <w:rPr>
          <w:rFonts w:ascii="Arial" w:hAnsi="Arial" w:cs="Arial"/>
        </w:rPr>
        <w:t xml:space="preserve">Chapter </w:t>
      </w:r>
      <w:r w:rsidR="00DA7984" w:rsidRPr="0061116A">
        <w:rPr>
          <w:rFonts w:ascii="Arial" w:hAnsi="Arial" w:cs="Arial"/>
        </w:rPr>
        <w:t xml:space="preserve">Executive </w:t>
      </w:r>
      <w:r w:rsidR="00F56D5C" w:rsidRPr="0061116A">
        <w:rPr>
          <w:rFonts w:ascii="Arial" w:hAnsi="Arial" w:cs="Arial"/>
        </w:rPr>
        <w:t>Board</w:t>
      </w:r>
      <w:r w:rsidRPr="0061116A">
        <w:rPr>
          <w:rFonts w:ascii="Arial" w:hAnsi="Arial" w:cs="Arial"/>
        </w:rPr>
        <w:t xml:space="preserve"> at the beginning of each year. In addition, the Vice-President shall </w:t>
      </w:r>
      <w:r w:rsidR="00F56D5C" w:rsidRPr="0061116A">
        <w:rPr>
          <w:rFonts w:ascii="Arial" w:hAnsi="Arial" w:cs="Arial"/>
        </w:rPr>
        <w:t>be an ex-officio member of the Committee. The C</w:t>
      </w:r>
      <w:r w:rsidRPr="0061116A">
        <w:rPr>
          <w:rFonts w:ascii="Arial" w:hAnsi="Arial" w:cs="Arial"/>
        </w:rPr>
        <w:t xml:space="preserve">ommittee shall carry out its responsibilities, as specified </w:t>
      </w:r>
      <w:r w:rsidR="009E62A2" w:rsidRPr="0061116A">
        <w:rPr>
          <w:rFonts w:ascii="Arial" w:hAnsi="Arial" w:cs="Arial"/>
        </w:rPr>
        <w:t>in Article IV, Section 3.B.</w:t>
      </w:r>
    </w:p>
    <w:p w:rsidR="00EC4272" w:rsidRPr="0061116A" w:rsidRDefault="00EC4272" w:rsidP="001B2746">
      <w:pPr>
        <w:rPr>
          <w:rFonts w:ascii="Arial" w:hAnsi="Arial" w:cs="Arial"/>
        </w:rPr>
      </w:pPr>
    </w:p>
    <w:p w:rsidR="00EC4272" w:rsidRPr="0061116A" w:rsidRDefault="00EC4272" w:rsidP="001B2746">
      <w:pPr>
        <w:rPr>
          <w:rFonts w:ascii="Arial" w:hAnsi="Arial" w:cs="Arial"/>
        </w:rPr>
      </w:pPr>
      <w:r w:rsidRPr="0061116A">
        <w:rPr>
          <w:rFonts w:ascii="Arial" w:hAnsi="Arial" w:cs="Arial"/>
          <w:b/>
        </w:rPr>
        <w:t xml:space="preserve">Section 2. </w:t>
      </w:r>
      <w:r w:rsidR="00DA0214" w:rsidRPr="0061116A">
        <w:rPr>
          <w:rFonts w:ascii="Arial" w:hAnsi="Arial" w:cs="Arial"/>
          <w:b/>
        </w:rPr>
        <w:t>Other Standing Committees</w:t>
      </w:r>
    </w:p>
    <w:p w:rsidR="00DA0214" w:rsidRPr="0061116A" w:rsidRDefault="00DA0214" w:rsidP="001B2746">
      <w:pPr>
        <w:rPr>
          <w:rFonts w:ascii="Arial" w:hAnsi="Arial" w:cs="Arial"/>
        </w:rPr>
      </w:pPr>
      <w:r w:rsidRPr="0061116A">
        <w:rPr>
          <w:rFonts w:ascii="Arial" w:hAnsi="Arial" w:cs="Arial"/>
        </w:rPr>
        <w:t xml:space="preserve">The </w:t>
      </w:r>
      <w:r w:rsidR="00F56D5C" w:rsidRPr="0061116A">
        <w:rPr>
          <w:rFonts w:ascii="Arial" w:hAnsi="Arial" w:cs="Arial"/>
        </w:rPr>
        <w:t xml:space="preserve">Chapter </w:t>
      </w:r>
      <w:r w:rsidR="00DA7984" w:rsidRPr="0061116A">
        <w:rPr>
          <w:rFonts w:ascii="Arial" w:hAnsi="Arial" w:cs="Arial"/>
        </w:rPr>
        <w:t xml:space="preserve">Executive </w:t>
      </w:r>
      <w:r w:rsidR="00F56D5C" w:rsidRPr="0061116A">
        <w:rPr>
          <w:rFonts w:ascii="Arial" w:hAnsi="Arial" w:cs="Arial"/>
        </w:rPr>
        <w:t>Board</w:t>
      </w:r>
      <w:r w:rsidRPr="0061116A">
        <w:rPr>
          <w:rFonts w:ascii="Arial" w:hAnsi="Arial" w:cs="Arial"/>
        </w:rPr>
        <w:t xml:space="preserve"> may establish such other Standing Committees as it deems necessary and advisable. The President shall appoint the chairpersons of all Standing Committees, who shall serve as ex-officio members of the </w:t>
      </w:r>
      <w:r w:rsidR="00F56D5C" w:rsidRPr="0061116A">
        <w:rPr>
          <w:rFonts w:ascii="Arial" w:hAnsi="Arial" w:cs="Arial"/>
        </w:rPr>
        <w:t xml:space="preserve">Chapter </w:t>
      </w:r>
      <w:r w:rsidR="00DA7984" w:rsidRPr="0061116A">
        <w:rPr>
          <w:rFonts w:ascii="Arial" w:hAnsi="Arial" w:cs="Arial"/>
        </w:rPr>
        <w:t xml:space="preserve">Executive </w:t>
      </w:r>
      <w:r w:rsidR="00F56D5C" w:rsidRPr="0061116A">
        <w:rPr>
          <w:rFonts w:ascii="Arial" w:hAnsi="Arial" w:cs="Arial"/>
        </w:rPr>
        <w:t>Board</w:t>
      </w:r>
      <w:r w:rsidRPr="0061116A">
        <w:rPr>
          <w:rFonts w:ascii="Arial" w:hAnsi="Arial" w:cs="Arial"/>
        </w:rPr>
        <w:t xml:space="preserve">. </w:t>
      </w:r>
      <w:r w:rsidR="00F56D5C" w:rsidRPr="0061116A">
        <w:rPr>
          <w:rFonts w:ascii="Arial" w:hAnsi="Arial" w:cs="Arial"/>
        </w:rPr>
        <w:t>The chairperson of each C</w:t>
      </w:r>
      <w:r w:rsidRPr="0061116A">
        <w:rPr>
          <w:rFonts w:ascii="Arial" w:hAnsi="Arial" w:cs="Arial"/>
        </w:rPr>
        <w:t>ommittee shall recruit the members for h</w:t>
      </w:r>
      <w:r w:rsidR="00DA7984" w:rsidRPr="0061116A">
        <w:rPr>
          <w:rFonts w:ascii="Arial" w:hAnsi="Arial" w:cs="Arial"/>
        </w:rPr>
        <w:t>is or her C</w:t>
      </w:r>
      <w:r w:rsidR="00F56D5C" w:rsidRPr="0061116A">
        <w:rPr>
          <w:rFonts w:ascii="Arial" w:hAnsi="Arial" w:cs="Arial"/>
        </w:rPr>
        <w:t>ommittee. Any other m</w:t>
      </w:r>
      <w:r w:rsidRPr="0061116A">
        <w:rPr>
          <w:rFonts w:ascii="Arial" w:hAnsi="Arial" w:cs="Arial"/>
        </w:rPr>
        <w:t>embers may serve as a committee member. The Chairperson shall report the plans and activi</w:t>
      </w:r>
      <w:r w:rsidR="00F56D5C" w:rsidRPr="0061116A">
        <w:rPr>
          <w:rFonts w:ascii="Arial" w:hAnsi="Arial" w:cs="Arial"/>
        </w:rPr>
        <w:t>ties of the C</w:t>
      </w:r>
      <w:r w:rsidRPr="0061116A">
        <w:rPr>
          <w:rFonts w:ascii="Arial" w:hAnsi="Arial" w:cs="Arial"/>
        </w:rPr>
        <w:t xml:space="preserve">ommittee to the </w:t>
      </w:r>
      <w:r w:rsidR="00F56D5C" w:rsidRPr="0061116A">
        <w:rPr>
          <w:rFonts w:ascii="Arial" w:hAnsi="Arial" w:cs="Arial"/>
        </w:rPr>
        <w:t xml:space="preserve">Chapter </w:t>
      </w:r>
      <w:r w:rsidR="00DA7984" w:rsidRPr="0061116A">
        <w:rPr>
          <w:rFonts w:ascii="Arial" w:hAnsi="Arial" w:cs="Arial"/>
        </w:rPr>
        <w:t xml:space="preserve">Executive </w:t>
      </w:r>
      <w:r w:rsidR="00F56D5C" w:rsidRPr="0061116A">
        <w:rPr>
          <w:rFonts w:ascii="Arial" w:hAnsi="Arial" w:cs="Arial"/>
        </w:rPr>
        <w:t>Board</w:t>
      </w:r>
      <w:r w:rsidRPr="0061116A">
        <w:rPr>
          <w:rFonts w:ascii="Arial" w:hAnsi="Arial" w:cs="Arial"/>
        </w:rPr>
        <w:t>, which must approve all such reports.</w:t>
      </w:r>
    </w:p>
    <w:p w:rsidR="00EC4272" w:rsidRPr="0061116A" w:rsidRDefault="00EC4272" w:rsidP="001B2746">
      <w:pPr>
        <w:rPr>
          <w:rFonts w:ascii="Arial" w:hAnsi="Arial" w:cs="Arial"/>
          <w:b/>
        </w:rPr>
      </w:pPr>
    </w:p>
    <w:p w:rsidR="00EC4272" w:rsidRPr="0061116A" w:rsidRDefault="00EC4272" w:rsidP="001B2746">
      <w:pPr>
        <w:rPr>
          <w:rFonts w:ascii="Arial" w:hAnsi="Arial" w:cs="Arial"/>
        </w:rPr>
      </w:pPr>
      <w:r w:rsidRPr="0061116A">
        <w:rPr>
          <w:rFonts w:ascii="Arial" w:hAnsi="Arial" w:cs="Arial"/>
          <w:b/>
        </w:rPr>
        <w:t xml:space="preserve">Section 3. </w:t>
      </w:r>
      <w:r w:rsidR="00DA0214" w:rsidRPr="0061116A">
        <w:rPr>
          <w:rFonts w:ascii="Arial" w:hAnsi="Arial" w:cs="Arial"/>
          <w:b/>
        </w:rPr>
        <w:t>Special Committees</w:t>
      </w:r>
    </w:p>
    <w:p w:rsidR="00DA0214" w:rsidRPr="0061116A" w:rsidRDefault="00DA0214" w:rsidP="001B2746">
      <w:pPr>
        <w:rPr>
          <w:rFonts w:ascii="Arial" w:hAnsi="Arial" w:cs="Arial"/>
        </w:rPr>
      </w:pPr>
      <w:r w:rsidRPr="0061116A">
        <w:rPr>
          <w:rFonts w:ascii="Arial" w:hAnsi="Arial" w:cs="Arial"/>
        </w:rPr>
        <w:t xml:space="preserve">The President and/or the </w:t>
      </w:r>
      <w:r w:rsidR="00012A70" w:rsidRPr="0061116A">
        <w:rPr>
          <w:rFonts w:ascii="Arial" w:hAnsi="Arial" w:cs="Arial"/>
        </w:rPr>
        <w:t xml:space="preserve">Chapter </w:t>
      </w:r>
      <w:r w:rsidR="00DA7984" w:rsidRPr="0061116A">
        <w:rPr>
          <w:rFonts w:ascii="Arial" w:hAnsi="Arial" w:cs="Arial"/>
        </w:rPr>
        <w:t xml:space="preserve">Executive </w:t>
      </w:r>
      <w:r w:rsidR="00012A70" w:rsidRPr="0061116A">
        <w:rPr>
          <w:rFonts w:ascii="Arial" w:hAnsi="Arial" w:cs="Arial"/>
        </w:rPr>
        <w:t>Board</w:t>
      </w:r>
      <w:r w:rsidRPr="0061116A">
        <w:rPr>
          <w:rFonts w:ascii="Arial" w:hAnsi="Arial" w:cs="Arial"/>
        </w:rPr>
        <w:t xml:space="preserve"> may create Special Committees. Special Committees shall be created for a specific time and/or task and shall cease to exist when that time or task has been completed. The President shall appoint the chairpersons o</w:t>
      </w:r>
      <w:r w:rsidR="00012A70" w:rsidRPr="0061116A">
        <w:rPr>
          <w:rFonts w:ascii="Arial" w:hAnsi="Arial" w:cs="Arial"/>
        </w:rPr>
        <w:t>f all Special Committees. Only m</w:t>
      </w:r>
      <w:r w:rsidRPr="0061116A">
        <w:rPr>
          <w:rFonts w:ascii="Arial" w:hAnsi="Arial" w:cs="Arial"/>
        </w:rPr>
        <w:t xml:space="preserve">embers </w:t>
      </w:r>
      <w:r w:rsidR="00012A70" w:rsidRPr="0061116A">
        <w:rPr>
          <w:rFonts w:ascii="Arial" w:hAnsi="Arial" w:cs="Arial"/>
        </w:rPr>
        <w:t xml:space="preserve">may serve as chairpersons. Any </w:t>
      </w:r>
      <w:r w:rsidR="005C5FA5" w:rsidRPr="0061116A">
        <w:rPr>
          <w:rFonts w:ascii="Arial" w:hAnsi="Arial" w:cs="Arial"/>
        </w:rPr>
        <w:t>Chapter member</w:t>
      </w:r>
      <w:r w:rsidRPr="0061116A">
        <w:rPr>
          <w:rFonts w:ascii="Arial" w:hAnsi="Arial" w:cs="Arial"/>
        </w:rPr>
        <w:t xml:space="preserve"> may se</w:t>
      </w:r>
      <w:r w:rsidR="00012A70" w:rsidRPr="0061116A">
        <w:rPr>
          <w:rFonts w:ascii="Arial" w:hAnsi="Arial" w:cs="Arial"/>
        </w:rPr>
        <w:t>rve as a committee member. The c</w:t>
      </w:r>
      <w:r w:rsidRPr="0061116A">
        <w:rPr>
          <w:rFonts w:ascii="Arial" w:hAnsi="Arial" w:cs="Arial"/>
        </w:rPr>
        <w:t xml:space="preserve">hairperson shall report the </w:t>
      </w:r>
      <w:r w:rsidRPr="0061116A">
        <w:rPr>
          <w:rFonts w:ascii="Arial" w:hAnsi="Arial" w:cs="Arial"/>
        </w:rPr>
        <w:lastRenderedPageBreak/>
        <w:t xml:space="preserve">plans and activities of the committee to the </w:t>
      </w:r>
      <w:r w:rsidR="00012A70" w:rsidRPr="0061116A">
        <w:rPr>
          <w:rFonts w:ascii="Arial" w:hAnsi="Arial" w:cs="Arial"/>
        </w:rPr>
        <w:t>Chapter</w:t>
      </w:r>
      <w:r w:rsidR="00DA7984" w:rsidRPr="0061116A">
        <w:rPr>
          <w:rFonts w:ascii="Arial" w:hAnsi="Arial" w:cs="Arial"/>
        </w:rPr>
        <w:t xml:space="preserve"> Executive</w:t>
      </w:r>
      <w:r w:rsidR="00012A70" w:rsidRPr="0061116A">
        <w:rPr>
          <w:rFonts w:ascii="Arial" w:hAnsi="Arial" w:cs="Arial"/>
        </w:rPr>
        <w:t xml:space="preserve"> Board</w:t>
      </w:r>
      <w:r w:rsidRPr="0061116A">
        <w:rPr>
          <w:rFonts w:ascii="Arial" w:hAnsi="Arial" w:cs="Arial"/>
        </w:rPr>
        <w:t>, which must approve all such reports.</w:t>
      </w:r>
    </w:p>
    <w:p w:rsidR="008A1621" w:rsidRPr="0061116A" w:rsidRDefault="008A1621" w:rsidP="001B2746">
      <w:pPr>
        <w:rPr>
          <w:rFonts w:ascii="Arial" w:hAnsi="Arial" w:cs="Arial"/>
        </w:rPr>
      </w:pPr>
    </w:p>
    <w:p w:rsidR="008A1621" w:rsidRPr="0061116A" w:rsidRDefault="008A1621" w:rsidP="001B2746">
      <w:pPr>
        <w:rPr>
          <w:rFonts w:ascii="Arial" w:hAnsi="Arial" w:cs="Arial"/>
        </w:rPr>
      </w:pPr>
    </w:p>
    <w:p w:rsidR="008A1621" w:rsidRPr="0061116A" w:rsidRDefault="008A1621" w:rsidP="008A1621">
      <w:pPr>
        <w:jc w:val="center"/>
        <w:rPr>
          <w:rFonts w:ascii="Arial" w:hAnsi="Arial" w:cs="Arial"/>
          <w:b/>
        </w:rPr>
      </w:pPr>
      <w:r w:rsidRPr="0061116A">
        <w:rPr>
          <w:rFonts w:ascii="Arial" w:hAnsi="Arial" w:cs="Arial"/>
          <w:b/>
        </w:rPr>
        <w:t>ARTICLE VII</w:t>
      </w:r>
      <w:r w:rsidRPr="0061116A">
        <w:rPr>
          <w:rFonts w:ascii="Arial" w:hAnsi="Arial" w:cs="Arial"/>
          <w:b/>
        </w:rPr>
        <w:br/>
      </w:r>
      <w:r w:rsidR="00B44F36" w:rsidRPr="0061116A">
        <w:rPr>
          <w:rFonts w:ascii="Arial" w:hAnsi="Arial" w:cs="Arial"/>
          <w:b/>
        </w:rPr>
        <w:t>FINANCES</w:t>
      </w:r>
    </w:p>
    <w:p w:rsidR="00887B62" w:rsidRPr="0061116A" w:rsidRDefault="00887B62" w:rsidP="00887B62">
      <w:pPr>
        <w:rPr>
          <w:rFonts w:ascii="Arial" w:hAnsi="Arial" w:cs="Arial"/>
        </w:rPr>
      </w:pPr>
    </w:p>
    <w:p w:rsidR="008A1621" w:rsidRPr="0061116A" w:rsidRDefault="008A1621" w:rsidP="008A1621">
      <w:pPr>
        <w:rPr>
          <w:rFonts w:ascii="Arial" w:hAnsi="Arial" w:cs="Arial"/>
        </w:rPr>
      </w:pPr>
      <w:r w:rsidRPr="0061116A">
        <w:rPr>
          <w:rFonts w:ascii="Arial" w:hAnsi="Arial" w:cs="Arial"/>
          <w:b/>
        </w:rPr>
        <w:t xml:space="preserve">Section 1. </w:t>
      </w:r>
      <w:r w:rsidR="00DA0214" w:rsidRPr="0061116A">
        <w:rPr>
          <w:rFonts w:ascii="Arial" w:hAnsi="Arial" w:cs="Arial"/>
          <w:b/>
        </w:rPr>
        <w:t>Budget</w:t>
      </w:r>
    </w:p>
    <w:p w:rsidR="00DA0214" w:rsidRPr="0061116A" w:rsidRDefault="00DB2299" w:rsidP="008A1621">
      <w:pPr>
        <w:rPr>
          <w:rFonts w:ascii="Arial" w:hAnsi="Arial" w:cs="Arial"/>
        </w:rPr>
      </w:pPr>
      <w:r w:rsidRPr="0061116A">
        <w:rPr>
          <w:rFonts w:ascii="Arial" w:hAnsi="Arial" w:cs="Arial"/>
        </w:rPr>
        <w:t xml:space="preserve">The Chapter </w:t>
      </w:r>
      <w:r w:rsidR="002512A5" w:rsidRPr="0061116A">
        <w:rPr>
          <w:rFonts w:ascii="Arial" w:hAnsi="Arial" w:cs="Arial"/>
        </w:rPr>
        <w:t xml:space="preserve">Executive </w:t>
      </w:r>
      <w:r w:rsidRPr="0061116A">
        <w:rPr>
          <w:rFonts w:ascii="Arial" w:hAnsi="Arial" w:cs="Arial"/>
        </w:rPr>
        <w:t>Board</w:t>
      </w:r>
      <w:r w:rsidR="00DA0214" w:rsidRPr="0061116A">
        <w:rPr>
          <w:rFonts w:ascii="Arial" w:hAnsi="Arial" w:cs="Arial"/>
        </w:rPr>
        <w:t xml:space="preserve"> shall present to the membership at the </w:t>
      </w:r>
      <w:r w:rsidRPr="0061116A">
        <w:rPr>
          <w:rFonts w:ascii="Arial" w:hAnsi="Arial" w:cs="Arial"/>
        </w:rPr>
        <w:t>first regular m</w:t>
      </w:r>
      <w:r w:rsidR="00DA0214" w:rsidRPr="0061116A">
        <w:rPr>
          <w:rFonts w:ascii="Arial" w:hAnsi="Arial" w:cs="Arial"/>
        </w:rPr>
        <w:t xml:space="preserve">eeting of the year a budget of anticipated revenue and expenses for the year. This budget shall be used to guide the activities of the </w:t>
      </w:r>
      <w:r w:rsidRPr="0061116A">
        <w:rPr>
          <w:rFonts w:ascii="Arial" w:hAnsi="Arial" w:cs="Arial"/>
        </w:rPr>
        <w:t xml:space="preserve">Chapter </w:t>
      </w:r>
      <w:r w:rsidR="002512A5" w:rsidRPr="0061116A">
        <w:rPr>
          <w:rFonts w:ascii="Arial" w:hAnsi="Arial" w:cs="Arial"/>
        </w:rPr>
        <w:t xml:space="preserve">Executive </w:t>
      </w:r>
      <w:r w:rsidRPr="0061116A">
        <w:rPr>
          <w:rFonts w:ascii="Arial" w:hAnsi="Arial" w:cs="Arial"/>
        </w:rPr>
        <w:t xml:space="preserve">Board </w:t>
      </w:r>
      <w:r w:rsidR="00DA0214" w:rsidRPr="0061116A">
        <w:rPr>
          <w:rFonts w:ascii="Arial" w:hAnsi="Arial" w:cs="Arial"/>
        </w:rPr>
        <w:t>during the year. Any substantial deviation from the budget must be approved in advance by the membership.</w:t>
      </w:r>
    </w:p>
    <w:p w:rsidR="008A1621" w:rsidRPr="0061116A" w:rsidRDefault="008A1621" w:rsidP="008A1621">
      <w:pPr>
        <w:rPr>
          <w:rFonts w:ascii="Arial" w:hAnsi="Arial" w:cs="Arial"/>
          <w:b/>
        </w:rPr>
      </w:pPr>
    </w:p>
    <w:p w:rsidR="008A1621" w:rsidRPr="0061116A" w:rsidRDefault="008A1621" w:rsidP="008A1621">
      <w:pPr>
        <w:rPr>
          <w:rFonts w:ascii="Arial" w:hAnsi="Arial" w:cs="Arial"/>
        </w:rPr>
      </w:pPr>
      <w:r w:rsidRPr="0061116A">
        <w:rPr>
          <w:rFonts w:ascii="Arial" w:hAnsi="Arial" w:cs="Arial"/>
          <w:b/>
        </w:rPr>
        <w:t xml:space="preserve">Section 2. </w:t>
      </w:r>
      <w:r w:rsidR="00DA0214" w:rsidRPr="0061116A">
        <w:rPr>
          <w:rFonts w:ascii="Arial" w:hAnsi="Arial" w:cs="Arial"/>
          <w:b/>
        </w:rPr>
        <w:t>Commercial Paper</w:t>
      </w:r>
    </w:p>
    <w:p w:rsidR="00DA0214" w:rsidRPr="0061116A" w:rsidRDefault="00DA0214" w:rsidP="008A1621">
      <w:pPr>
        <w:rPr>
          <w:rFonts w:ascii="Arial" w:hAnsi="Arial" w:cs="Arial"/>
        </w:rPr>
      </w:pPr>
      <w:r w:rsidRPr="0061116A">
        <w:rPr>
          <w:rFonts w:ascii="Arial" w:hAnsi="Arial" w:cs="Arial"/>
        </w:rPr>
        <w:t xml:space="preserve">All checks, drafts, or other orders for the payment of money on behalf of the Chapter shall be signed by the Treasurer or by any other person as authorized in writing by the </w:t>
      </w:r>
      <w:r w:rsidR="00DB2299" w:rsidRPr="0061116A">
        <w:rPr>
          <w:rFonts w:ascii="Arial" w:hAnsi="Arial" w:cs="Arial"/>
        </w:rPr>
        <w:t xml:space="preserve">Chapter </w:t>
      </w:r>
      <w:r w:rsidR="002512A5" w:rsidRPr="0061116A">
        <w:rPr>
          <w:rFonts w:ascii="Arial" w:hAnsi="Arial" w:cs="Arial"/>
        </w:rPr>
        <w:t xml:space="preserve">Executive </w:t>
      </w:r>
      <w:r w:rsidR="00DB2299" w:rsidRPr="0061116A">
        <w:rPr>
          <w:rFonts w:ascii="Arial" w:hAnsi="Arial" w:cs="Arial"/>
        </w:rPr>
        <w:t>Board</w:t>
      </w:r>
      <w:r w:rsidRPr="0061116A">
        <w:rPr>
          <w:rFonts w:ascii="Arial" w:hAnsi="Arial" w:cs="Arial"/>
        </w:rPr>
        <w:t>. The Treasurer shall deposit all funds of the Chapter to the credit of the Chapter in such banks, trust companies</w:t>
      </w:r>
      <w:r w:rsidR="00DB2299" w:rsidRPr="0061116A">
        <w:rPr>
          <w:rFonts w:ascii="Arial" w:hAnsi="Arial" w:cs="Arial"/>
        </w:rPr>
        <w:t>,</w:t>
      </w:r>
      <w:r w:rsidRPr="0061116A">
        <w:rPr>
          <w:rFonts w:ascii="Arial" w:hAnsi="Arial" w:cs="Arial"/>
        </w:rPr>
        <w:t xml:space="preserve"> or other depositories as the </w:t>
      </w:r>
      <w:r w:rsidR="00DB2299" w:rsidRPr="0061116A">
        <w:rPr>
          <w:rFonts w:ascii="Arial" w:hAnsi="Arial" w:cs="Arial"/>
        </w:rPr>
        <w:t>Chapter</w:t>
      </w:r>
      <w:r w:rsidR="002512A5" w:rsidRPr="0061116A">
        <w:rPr>
          <w:rFonts w:ascii="Arial" w:hAnsi="Arial" w:cs="Arial"/>
        </w:rPr>
        <w:t xml:space="preserve"> Executive</w:t>
      </w:r>
      <w:r w:rsidR="00DB2299" w:rsidRPr="0061116A">
        <w:rPr>
          <w:rFonts w:ascii="Arial" w:hAnsi="Arial" w:cs="Arial"/>
        </w:rPr>
        <w:t xml:space="preserve"> Board</w:t>
      </w:r>
      <w:r w:rsidRPr="0061116A">
        <w:rPr>
          <w:rFonts w:ascii="Arial" w:hAnsi="Arial" w:cs="Arial"/>
        </w:rPr>
        <w:t xml:space="preserve"> may select and shall make such disbursements as authorized by the </w:t>
      </w:r>
      <w:r w:rsidR="00DB2299" w:rsidRPr="0061116A">
        <w:rPr>
          <w:rFonts w:ascii="Arial" w:hAnsi="Arial" w:cs="Arial"/>
        </w:rPr>
        <w:t xml:space="preserve">Chapter </w:t>
      </w:r>
      <w:r w:rsidR="002512A5" w:rsidRPr="0061116A">
        <w:rPr>
          <w:rFonts w:ascii="Arial" w:hAnsi="Arial" w:cs="Arial"/>
        </w:rPr>
        <w:t xml:space="preserve">Executive </w:t>
      </w:r>
      <w:r w:rsidR="00DB2299" w:rsidRPr="0061116A">
        <w:rPr>
          <w:rFonts w:ascii="Arial" w:hAnsi="Arial" w:cs="Arial"/>
        </w:rPr>
        <w:t>Board</w:t>
      </w:r>
      <w:r w:rsidRPr="0061116A">
        <w:rPr>
          <w:rFonts w:ascii="Arial" w:hAnsi="Arial" w:cs="Arial"/>
        </w:rPr>
        <w:t xml:space="preserve"> in accordance with the budget adopted by the membership. All deposits and/or disbursements shall be made within a maximum of thirty days from the receipt of the funds and/or orders of payment.</w:t>
      </w:r>
    </w:p>
    <w:p w:rsidR="008A1621" w:rsidRPr="0061116A" w:rsidRDefault="008A1621" w:rsidP="008A1621">
      <w:pPr>
        <w:rPr>
          <w:rFonts w:ascii="Arial" w:hAnsi="Arial" w:cs="Arial"/>
          <w:b/>
        </w:rPr>
      </w:pPr>
    </w:p>
    <w:p w:rsidR="008A1621" w:rsidRPr="0061116A" w:rsidRDefault="008A1621" w:rsidP="008A1621">
      <w:pPr>
        <w:rPr>
          <w:rFonts w:ascii="Arial" w:hAnsi="Arial" w:cs="Arial"/>
        </w:rPr>
      </w:pPr>
      <w:r w:rsidRPr="0061116A">
        <w:rPr>
          <w:rFonts w:ascii="Arial" w:hAnsi="Arial" w:cs="Arial"/>
          <w:b/>
        </w:rPr>
        <w:t xml:space="preserve">Section 3. </w:t>
      </w:r>
      <w:r w:rsidR="00DA0214" w:rsidRPr="0061116A">
        <w:rPr>
          <w:rFonts w:ascii="Arial" w:hAnsi="Arial" w:cs="Arial"/>
          <w:b/>
        </w:rPr>
        <w:t>Financial Report</w:t>
      </w:r>
    </w:p>
    <w:p w:rsidR="00DA0214" w:rsidRPr="0061116A" w:rsidRDefault="00DA0214" w:rsidP="008A1621">
      <w:pPr>
        <w:rPr>
          <w:rFonts w:ascii="Arial" w:hAnsi="Arial" w:cs="Arial"/>
        </w:rPr>
      </w:pPr>
      <w:r w:rsidRPr="0061116A">
        <w:rPr>
          <w:rFonts w:ascii="Arial" w:hAnsi="Arial" w:cs="Arial"/>
        </w:rPr>
        <w:t>The Treasurer shall pres</w:t>
      </w:r>
      <w:r w:rsidR="00056232" w:rsidRPr="0061116A">
        <w:rPr>
          <w:rFonts w:ascii="Arial" w:hAnsi="Arial" w:cs="Arial"/>
        </w:rPr>
        <w:t>ent a financial report at each general m</w:t>
      </w:r>
      <w:r w:rsidRPr="0061116A">
        <w:rPr>
          <w:rFonts w:ascii="Arial" w:hAnsi="Arial" w:cs="Arial"/>
        </w:rPr>
        <w:t>embersh</w:t>
      </w:r>
      <w:r w:rsidR="00056232" w:rsidRPr="0061116A">
        <w:rPr>
          <w:rFonts w:ascii="Arial" w:hAnsi="Arial" w:cs="Arial"/>
        </w:rPr>
        <w:t>ip m</w:t>
      </w:r>
      <w:r w:rsidRPr="0061116A">
        <w:rPr>
          <w:rFonts w:ascii="Arial" w:hAnsi="Arial" w:cs="Arial"/>
        </w:rPr>
        <w:t xml:space="preserve">eeting of the Chapter and shall prepare a final report at the close of the year. The </w:t>
      </w:r>
      <w:r w:rsidR="00056232" w:rsidRPr="0061116A">
        <w:rPr>
          <w:rFonts w:ascii="Arial" w:hAnsi="Arial" w:cs="Arial"/>
        </w:rPr>
        <w:t xml:space="preserve">Chapter </w:t>
      </w:r>
      <w:r w:rsidR="002512A5" w:rsidRPr="0061116A">
        <w:rPr>
          <w:rFonts w:ascii="Arial" w:hAnsi="Arial" w:cs="Arial"/>
        </w:rPr>
        <w:t xml:space="preserve">Executive </w:t>
      </w:r>
      <w:r w:rsidR="00056232" w:rsidRPr="0061116A">
        <w:rPr>
          <w:rFonts w:ascii="Arial" w:hAnsi="Arial" w:cs="Arial"/>
        </w:rPr>
        <w:t>Board</w:t>
      </w:r>
      <w:r w:rsidRPr="0061116A">
        <w:rPr>
          <w:rFonts w:ascii="Arial" w:hAnsi="Arial" w:cs="Arial"/>
        </w:rPr>
        <w:t xml:space="preserve"> shall have the report and the accounts examined annually by an auditor or an informal audit committee, who, if satisfied that the Treasurer's annual report is correct, shall sign a statement of that fact at the end of the report.</w:t>
      </w:r>
    </w:p>
    <w:p w:rsidR="00887B62" w:rsidRPr="0061116A" w:rsidRDefault="00887B62" w:rsidP="00887B62">
      <w:pPr>
        <w:rPr>
          <w:rFonts w:ascii="Arial" w:hAnsi="Arial" w:cs="Arial"/>
        </w:rPr>
      </w:pPr>
    </w:p>
    <w:p w:rsidR="00AA505B" w:rsidRPr="0061116A" w:rsidRDefault="00AA505B" w:rsidP="00887B62">
      <w:pPr>
        <w:rPr>
          <w:rFonts w:ascii="Arial" w:hAnsi="Arial" w:cs="Arial"/>
        </w:rPr>
      </w:pPr>
    </w:p>
    <w:p w:rsidR="00AA505B" w:rsidRPr="0061116A" w:rsidRDefault="00AA505B" w:rsidP="00AA505B">
      <w:pPr>
        <w:jc w:val="center"/>
        <w:rPr>
          <w:rFonts w:ascii="Arial" w:hAnsi="Arial" w:cs="Arial"/>
          <w:b/>
        </w:rPr>
      </w:pPr>
      <w:r w:rsidRPr="0061116A">
        <w:rPr>
          <w:rFonts w:ascii="Arial" w:hAnsi="Arial" w:cs="Arial"/>
          <w:b/>
        </w:rPr>
        <w:t>ARTICLE VIII</w:t>
      </w:r>
    </w:p>
    <w:p w:rsidR="00AA505B" w:rsidRPr="0061116A" w:rsidRDefault="00B44F36" w:rsidP="00AA505B">
      <w:pPr>
        <w:jc w:val="center"/>
        <w:rPr>
          <w:rFonts w:ascii="Arial" w:hAnsi="Arial" w:cs="Arial"/>
          <w:b/>
        </w:rPr>
      </w:pPr>
      <w:r w:rsidRPr="0061116A">
        <w:rPr>
          <w:rFonts w:ascii="Arial" w:hAnsi="Arial" w:cs="Arial"/>
          <w:b/>
        </w:rPr>
        <w:t>DISCRIMINATION</w:t>
      </w:r>
    </w:p>
    <w:p w:rsidR="00AA505B" w:rsidRPr="0061116A" w:rsidRDefault="00AA505B" w:rsidP="00887B62">
      <w:pPr>
        <w:rPr>
          <w:rFonts w:ascii="Arial" w:hAnsi="Arial" w:cs="Arial"/>
        </w:rPr>
      </w:pPr>
    </w:p>
    <w:p w:rsidR="00AA505B" w:rsidRPr="0061116A" w:rsidRDefault="006D3883" w:rsidP="00887B62">
      <w:pPr>
        <w:rPr>
          <w:rFonts w:ascii="Arial" w:hAnsi="Arial" w:cs="Arial"/>
        </w:rPr>
      </w:pPr>
      <w:r w:rsidRPr="0061116A">
        <w:rPr>
          <w:rFonts w:ascii="Arial" w:hAnsi="Arial" w:cs="Arial"/>
        </w:rPr>
        <w:t>Chapters shall not discriminate on the basis of race, national origin, religion, age, gender, gender identification, sex, sexual orientation, or a condition of limited mobility. All programs and activities of Chapters shall be conducted in furtherance of this policy.</w:t>
      </w:r>
    </w:p>
    <w:p w:rsidR="00AA505B" w:rsidRPr="0061116A" w:rsidRDefault="00AA505B" w:rsidP="00887B62">
      <w:pPr>
        <w:rPr>
          <w:rFonts w:ascii="Arial" w:hAnsi="Arial" w:cs="Arial"/>
        </w:rPr>
      </w:pPr>
    </w:p>
    <w:p w:rsidR="00AA505B" w:rsidRPr="0061116A" w:rsidRDefault="00AA505B" w:rsidP="00887B62">
      <w:pPr>
        <w:rPr>
          <w:rFonts w:ascii="Arial" w:hAnsi="Arial" w:cs="Arial"/>
        </w:rPr>
      </w:pPr>
    </w:p>
    <w:p w:rsidR="00CB287F" w:rsidRPr="0061116A" w:rsidRDefault="00CB287F" w:rsidP="00CB287F">
      <w:pPr>
        <w:ind w:left="360"/>
        <w:jc w:val="center"/>
        <w:rPr>
          <w:rFonts w:ascii="Arial" w:hAnsi="Arial" w:cs="Arial"/>
          <w:snapToGrid w:val="0"/>
        </w:rPr>
      </w:pPr>
      <w:r w:rsidRPr="0061116A">
        <w:rPr>
          <w:rFonts w:ascii="Arial" w:hAnsi="Arial" w:cs="Arial"/>
          <w:b/>
        </w:rPr>
        <w:t>ARTICLE IX</w:t>
      </w:r>
      <w:r w:rsidRPr="0061116A">
        <w:rPr>
          <w:rFonts w:ascii="Arial" w:hAnsi="Arial" w:cs="Arial"/>
          <w:b/>
        </w:rPr>
        <w:br/>
      </w:r>
      <w:r w:rsidR="008B0A42" w:rsidRPr="0061116A">
        <w:rPr>
          <w:rFonts w:ascii="Arial" w:hAnsi="Arial" w:cs="Arial"/>
          <w:b/>
        </w:rPr>
        <w:t>PARLIAMENTARY AUTHORITY</w:t>
      </w:r>
      <w:r w:rsidR="008B0A42" w:rsidRPr="0061116A">
        <w:rPr>
          <w:rFonts w:ascii="Arial" w:hAnsi="Arial" w:cs="Arial"/>
        </w:rPr>
        <w:br/>
      </w:r>
    </w:p>
    <w:p w:rsidR="008B0A42" w:rsidRPr="0061116A" w:rsidRDefault="008B0A42" w:rsidP="00CB287F">
      <w:pPr>
        <w:ind w:left="360"/>
        <w:rPr>
          <w:rFonts w:ascii="Arial" w:hAnsi="Arial" w:cs="Arial"/>
          <w:snapToGrid w:val="0"/>
        </w:rPr>
      </w:pPr>
      <w:r w:rsidRPr="0061116A">
        <w:rPr>
          <w:rFonts w:ascii="Arial" w:hAnsi="Arial" w:cs="Arial"/>
          <w:snapToGrid w:val="0"/>
        </w:rPr>
        <w:lastRenderedPageBreak/>
        <w:t>Robert's Revised Rules of Order shall constitute the parliamentary authority in all matters not covered by the National NSSLHA and Chapter bylaws.</w:t>
      </w:r>
    </w:p>
    <w:p w:rsidR="008B0A42" w:rsidRPr="0061116A" w:rsidRDefault="008B0A42" w:rsidP="00CB287F">
      <w:pPr>
        <w:pStyle w:val="ColorfulList-Accent11"/>
        <w:ind w:left="1080"/>
        <w:rPr>
          <w:rFonts w:ascii="Arial" w:hAnsi="Arial" w:cs="Arial"/>
          <w:b/>
        </w:rPr>
      </w:pPr>
    </w:p>
    <w:p w:rsidR="00CB287F" w:rsidRPr="0061116A" w:rsidRDefault="00CB287F" w:rsidP="00CB287F">
      <w:pPr>
        <w:pStyle w:val="ColorfulList-Accent11"/>
        <w:ind w:left="1080"/>
        <w:rPr>
          <w:rFonts w:ascii="Arial" w:hAnsi="Arial" w:cs="Arial"/>
          <w:b/>
        </w:rPr>
      </w:pPr>
    </w:p>
    <w:p w:rsidR="00CB287F" w:rsidRPr="0061116A" w:rsidRDefault="00CB287F" w:rsidP="00CB287F">
      <w:pPr>
        <w:ind w:left="360"/>
        <w:jc w:val="center"/>
        <w:rPr>
          <w:rFonts w:ascii="Arial" w:hAnsi="Arial" w:cs="Arial"/>
          <w:b/>
        </w:rPr>
      </w:pPr>
      <w:r w:rsidRPr="0061116A">
        <w:rPr>
          <w:rFonts w:ascii="Arial" w:hAnsi="Arial" w:cs="Arial"/>
          <w:b/>
        </w:rPr>
        <w:t>ARTICLE X</w:t>
      </w:r>
    </w:p>
    <w:p w:rsidR="00CB287F" w:rsidRPr="0061116A" w:rsidRDefault="008B0A42" w:rsidP="00CB287F">
      <w:pPr>
        <w:ind w:left="360"/>
        <w:jc w:val="center"/>
        <w:rPr>
          <w:rFonts w:ascii="Arial" w:hAnsi="Arial" w:cs="Arial"/>
          <w:b/>
        </w:rPr>
      </w:pPr>
      <w:r w:rsidRPr="0061116A">
        <w:rPr>
          <w:rFonts w:ascii="Arial" w:hAnsi="Arial" w:cs="Arial"/>
          <w:b/>
        </w:rPr>
        <w:t>AMENDMENT OF BYLAWS</w:t>
      </w:r>
    </w:p>
    <w:p w:rsidR="00CB287F" w:rsidRPr="0061116A" w:rsidRDefault="00CB287F" w:rsidP="00CB287F">
      <w:pPr>
        <w:ind w:left="360"/>
        <w:rPr>
          <w:rFonts w:ascii="Arial" w:hAnsi="Arial" w:cs="Arial"/>
          <w:b/>
        </w:rPr>
      </w:pPr>
    </w:p>
    <w:p w:rsidR="008B0A42" w:rsidRPr="0061116A" w:rsidRDefault="008B0A42" w:rsidP="00CB287F">
      <w:pPr>
        <w:ind w:left="360"/>
        <w:rPr>
          <w:rFonts w:ascii="Arial" w:hAnsi="Arial" w:cs="Arial"/>
          <w:b/>
        </w:rPr>
      </w:pPr>
      <w:r w:rsidRPr="0061116A">
        <w:rPr>
          <w:rFonts w:ascii="Arial" w:hAnsi="Arial" w:cs="Arial"/>
        </w:rPr>
        <w:t>These bylaws may be altered, amended, or repealed and new bylaws may be adopted by the members at any regular or special meeting.</w:t>
      </w:r>
    </w:p>
    <w:sectPr w:rsidR="008B0A42" w:rsidRPr="0061116A" w:rsidSect="0061116A">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90E" w:rsidRDefault="0039090E" w:rsidP="002C24E7">
      <w:r>
        <w:separator/>
      </w:r>
    </w:p>
  </w:endnote>
  <w:endnote w:type="continuationSeparator" w:id="0">
    <w:p w:rsidR="0039090E" w:rsidRDefault="0039090E" w:rsidP="002C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6A" w:rsidRDefault="00675273" w:rsidP="00675273">
    <w:pPr>
      <w:pStyle w:val="Footer"/>
      <w:jc w:val="right"/>
    </w:pPr>
    <w:r>
      <w:rPr>
        <w:noProof/>
      </w:rPr>
      <w:drawing>
        <wp:inline distT="0" distB="0" distL="0" distR="0">
          <wp:extent cx="238078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SLHA_Chapter_2Color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380784"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90E" w:rsidRDefault="0039090E" w:rsidP="002C24E7">
      <w:r>
        <w:separator/>
      </w:r>
    </w:p>
  </w:footnote>
  <w:footnote w:type="continuationSeparator" w:id="0">
    <w:p w:rsidR="0039090E" w:rsidRDefault="0039090E" w:rsidP="002C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4E7" w:rsidRPr="0061116A" w:rsidRDefault="00B37166" w:rsidP="002C24E7">
    <w:pPr>
      <w:pStyle w:val="Header"/>
      <w:jc w:val="center"/>
      <w:rPr>
        <w:rFonts w:ascii="Arial" w:hAnsi="Arial" w:cs="Arial"/>
        <w:sz w:val="28"/>
        <w:szCs w:val="28"/>
      </w:rPr>
    </w:pPr>
    <w:r w:rsidRPr="0061116A">
      <w:rPr>
        <w:rFonts w:ascii="Arial" w:hAnsi="Arial" w:cs="Arial"/>
        <w:sz w:val="28"/>
        <w:szCs w:val="28"/>
      </w:rPr>
      <w:t>N</w:t>
    </w:r>
    <w:r w:rsidR="0061116A" w:rsidRPr="0061116A">
      <w:rPr>
        <w:rFonts w:ascii="Arial" w:hAnsi="Arial" w:cs="Arial"/>
        <w:sz w:val="28"/>
        <w:szCs w:val="28"/>
      </w:rPr>
      <w:t>SSLHA Chapter—[School Name]</w:t>
    </w:r>
  </w:p>
  <w:p w:rsidR="0061116A" w:rsidRPr="0061116A" w:rsidRDefault="0061116A" w:rsidP="002C24E7">
    <w:pPr>
      <w:pStyle w:val="Header"/>
      <w:jc w:val="center"/>
      <w:rPr>
        <w:rFonts w:ascii="Arial" w:hAnsi="Arial" w:cs="Arial"/>
        <w:sz w:val="28"/>
        <w:szCs w:val="28"/>
      </w:rPr>
    </w:pPr>
    <w:r w:rsidRPr="0061116A">
      <w:rPr>
        <w:rFonts w:ascii="Arial" w:hAnsi="Arial" w:cs="Arial"/>
        <w:sz w:val="28"/>
        <w:szCs w:val="28"/>
      </w:rPr>
      <w:t>Bylaws</w:t>
    </w:r>
  </w:p>
  <w:p w:rsidR="0061116A" w:rsidRPr="0061116A" w:rsidRDefault="0061116A" w:rsidP="002C24E7">
    <w:pPr>
      <w:pStyle w:val="Header"/>
      <w:jc w:val="center"/>
      <w:rPr>
        <w:rFonts w:ascii="Arial" w:hAnsi="Arial" w:cs="Arial"/>
        <w:i/>
      </w:rPr>
    </w:pPr>
    <w:r w:rsidRPr="0061116A">
      <w:rPr>
        <w:rFonts w:ascii="Arial" w:hAnsi="Arial" w:cs="Arial"/>
        <w:i/>
      </w:rPr>
      <w:t>Date</w:t>
    </w:r>
  </w:p>
  <w:p w:rsidR="0010479F" w:rsidRPr="002C24E7" w:rsidRDefault="0010479F" w:rsidP="002C24E7">
    <w:pPr>
      <w:pStyle w:val="Header"/>
      <w:jc w:val="cent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321D"/>
    <w:multiLevelType w:val="hybridMultilevel"/>
    <w:tmpl w:val="A02C2C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9ED"/>
    <w:multiLevelType w:val="hybridMultilevel"/>
    <w:tmpl w:val="B23C4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165"/>
    <w:multiLevelType w:val="hybridMultilevel"/>
    <w:tmpl w:val="002CE8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4798E"/>
    <w:multiLevelType w:val="hybridMultilevel"/>
    <w:tmpl w:val="1648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82129"/>
    <w:multiLevelType w:val="hybridMultilevel"/>
    <w:tmpl w:val="9F84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F6242"/>
    <w:multiLevelType w:val="hybridMultilevel"/>
    <w:tmpl w:val="9842B9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C1A87"/>
    <w:multiLevelType w:val="hybridMultilevel"/>
    <w:tmpl w:val="61EA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85231"/>
    <w:multiLevelType w:val="hybridMultilevel"/>
    <w:tmpl w:val="2D6E3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70442"/>
    <w:multiLevelType w:val="hybridMultilevel"/>
    <w:tmpl w:val="2272F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74448"/>
    <w:multiLevelType w:val="hybridMultilevel"/>
    <w:tmpl w:val="8E2A55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D4D63"/>
    <w:multiLevelType w:val="hybridMultilevel"/>
    <w:tmpl w:val="270C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196FE8"/>
    <w:multiLevelType w:val="hybridMultilevel"/>
    <w:tmpl w:val="EE52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61C29"/>
    <w:multiLevelType w:val="hybridMultilevel"/>
    <w:tmpl w:val="ABBA78A2"/>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1D0FE7"/>
    <w:multiLevelType w:val="hybridMultilevel"/>
    <w:tmpl w:val="6EBA2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F554A"/>
    <w:multiLevelType w:val="hybridMultilevel"/>
    <w:tmpl w:val="5C468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63330"/>
    <w:multiLevelType w:val="hybridMultilevel"/>
    <w:tmpl w:val="1B90B530"/>
    <w:lvl w:ilvl="0" w:tplc="C42430CA">
      <w:start w:val="1"/>
      <w:numFmt w:val="upperRoman"/>
      <w:lvlText w:val="%1."/>
      <w:lvlJc w:val="left"/>
      <w:pPr>
        <w:ind w:left="1080" w:hanging="720"/>
      </w:pPr>
      <w:rPr>
        <w:rFonts w:hint="default"/>
      </w:rPr>
    </w:lvl>
    <w:lvl w:ilvl="1" w:tplc="04090015">
      <w:start w:val="1"/>
      <w:numFmt w:val="upperLetter"/>
      <w:lvlText w:val="%2."/>
      <w:lvlJc w:val="left"/>
      <w:pPr>
        <w:ind w:left="1800" w:hanging="360"/>
      </w:pPr>
    </w:lvl>
    <w:lvl w:ilvl="2" w:tplc="0409000F">
      <w:start w:val="1"/>
      <w:numFmt w:val="decimal"/>
      <w:lvlText w:val="%3."/>
      <w:lvlJc w:val="left"/>
      <w:pPr>
        <w:ind w:left="25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0"/>
  </w:num>
  <w:num w:numId="4">
    <w:abstractNumId w:val="12"/>
  </w:num>
  <w:num w:numId="5">
    <w:abstractNumId w:val="4"/>
  </w:num>
  <w:num w:numId="6">
    <w:abstractNumId w:val="9"/>
  </w:num>
  <w:num w:numId="7">
    <w:abstractNumId w:val="5"/>
  </w:num>
  <w:num w:numId="8">
    <w:abstractNumId w:val="2"/>
  </w:num>
  <w:num w:numId="9">
    <w:abstractNumId w:val="13"/>
  </w:num>
  <w:num w:numId="10">
    <w:abstractNumId w:val="7"/>
  </w:num>
  <w:num w:numId="11">
    <w:abstractNumId w:val="14"/>
  </w:num>
  <w:num w:numId="12">
    <w:abstractNumId w:val="11"/>
  </w:num>
  <w:num w:numId="13">
    <w:abstractNumId w:val="3"/>
  </w:num>
  <w:num w:numId="14">
    <w:abstractNumId w:val="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42"/>
    <w:rsid w:val="00012A70"/>
    <w:rsid w:val="00036D39"/>
    <w:rsid w:val="00046BAE"/>
    <w:rsid w:val="00053B1D"/>
    <w:rsid w:val="00056232"/>
    <w:rsid w:val="0006020F"/>
    <w:rsid w:val="0006241E"/>
    <w:rsid w:val="000656F5"/>
    <w:rsid w:val="00093E15"/>
    <w:rsid w:val="000A3076"/>
    <w:rsid w:val="000A3DA5"/>
    <w:rsid w:val="000B4709"/>
    <w:rsid w:val="000C2233"/>
    <w:rsid w:val="000E4505"/>
    <w:rsid w:val="000E48D9"/>
    <w:rsid w:val="000F5092"/>
    <w:rsid w:val="000F79A2"/>
    <w:rsid w:val="0010479F"/>
    <w:rsid w:val="00126650"/>
    <w:rsid w:val="00194F32"/>
    <w:rsid w:val="001A5EDC"/>
    <w:rsid w:val="001B2746"/>
    <w:rsid w:val="001E5BD8"/>
    <w:rsid w:val="001F42DC"/>
    <w:rsid w:val="0022435B"/>
    <w:rsid w:val="00227ED7"/>
    <w:rsid w:val="00236F32"/>
    <w:rsid w:val="00240F70"/>
    <w:rsid w:val="002512A5"/>
    <w:rsid w:val="00263F3E"/>
    <w:rsid w:val="002775CD"/>
    <w:rsid w:val="0029240B"/>
    <w:rsid w:val="00297532"/>
    <w:rsid w:val="002B3239"/>
    <w:rsid w:val="002C24E7"/>
    <w:rsid w:val="002C52CC"/>
    <w:rsid w:val="002F2013"/>
    <w:rsid w:val="0030544B"/>
    <w:rsid w:val="00315358"/>
    <w:rsid w:val="003166DB"/>
    <w:rsid w:val="00335D79"/>
    <w:rsid w:val="0033743B"/>
    <w:rsid w:val="00341A4B"/>
    <w:rsid w:val="0034646B"/>
    <w:rsid w:val="00356B31"/>
    <w:rsid w:val="003641FD"/>
    <w:rsid w:val="00365DB7"/>
    <w:rsid w:val="0039090E"/>
    <w:rsid w:val="003969A3"/>
    <w:rsid w:val="003C6AE3"/>
    <w:rsid w:val="003F75BA"/>
    <w:rsid w:val="004067B2"/>
    <w:rsid w:val="0049014D"/>
    <w:rsid w:val="004956F6"/>
    <w:rsid w:val="0049577F"/>
    <w:rsid w:val="004A7F79"/>
    <w:rsid w:val="004C1B12"/>
    <w:rsid w:val="004F11C1"/>
    <w:rsid w:val="004F21CE"/>
    <w:rsid w:val="005461F1"/>
    <w:rsid w:val="00572C47"/>
    <w:rsid w:val="00584D95"/>
    <w:rsid w:val="005C5FA5"/>
    <w:rsid w:val="005C7FEB"/>
    <w:rsid w:val="005D69B0"/>
    <w:rsid w:val="005E59EE"/>
    <w:rsid w:val="005F6DBE"/>
    <w:rsid w:val="006067A2"/>
    <w:rsid w:val="0061116A"/>
    <w:rsid w:val="00621CAC"/>
    <w:rsid w:val="0062342C"/>
    <w:rsid w:val="00640D20"/>
    <w:rsid w:val="00644788"/>
    <w:rsid w:val="006500DA"/>
    <w:rsid w:val="00675273"/>
    <w:rsid w:val="00690342"/>
    <w:rsid w:val="006A1C29"/>
    <w:rsid w:val="006C2294"/>
    <w:rsid w:val="006C374D"/>
    <w:rsid w:val="006D3883"/>
    <w:rsid w:val="006E7913"/>
    <w:rsid w:val="0070540F"/>
    <w:rsid w:val="00713C31"/>
    <w:rsid w:val="0073269F"/>
    <w:rsid w:val="00753E9B"/>
    <w:rsid w:val="00755DC6"/>
    <w:rsid w:val="00763963"/>
    <w:rsid w:val="007D2667"/>
    <w:rsid w:val="007D4E04"/>
    <w:rsid w:val="0082272E"/>
    <w:rsid w:val="008235EA"/>
    <w:rsid w:val="00851B4F"/>
    <w:rsid w:val="00887B62"/>
    <w:rsid w:val="0089414F"/>
    <w:rsid w:val="008A1621"/>
    <w:rsid w:val="008B0A42"/>
    <w:rsid w:val="008D3595"/>
    <w:rsid w:val="008D439D"/>
    <w:rsid w:val="008D6537"/>
    <w:rsid w:val="008F0F87"/>
    <w:rsid w:val="008F5771"/>
    <w:rsid w:val="00901AE2"/>
    <w:rsid w:val="0090224B"/>
    <w:rsid w:val="009123EF"/>
    <w:rsid w:val="00916954"/>
    <w:rsid w:val="009234DC"/>
    <w:rsid w:val="009322E4"/>
    <w:rsid w:val="00943FF6"/>
    <w:rsid w:val="00951424"/>
    <w:rsid w:val="0098755E"/>
    <w:rsid w:val="00997A1E"/>
    <w:rsid w:val="009A14CA"/>
    <w:rsid w:val="009E38DA"/>
    <w:rsid w:val="009E62A2"/>
    <w:rsid w:val="009F7F65"/>
    <w:rsid w:val="00A25F8C"/>
    <w:rsid w:val="00A65A62"/>
    <w:rsid w:val="00A75D7B"/>
    <w:rsid w:val="00A84B9D"/>
    <w:rsid w:val="00A954F9"/>
    <w:rsid w:val="00AA3B97"/>
    <w:rsid w:val="00AA505B"/>
    <w:rsid w:val="00AD326B"/>
    <w:rsid w:val="00AF24C1"/>
    <w:rsid w:val="00B14982"/>
    <w:rsid w:val="00B14A42"/>
    <w:rsid w:val="00B32632"/>
    <w:rsid w:val="00B36AD0"/>
    <w:rsid w:val="00B37166"/>
    <w:rsid w:val="00B44F36"/>
    <w:rsid w:val="00B45E1E"/>
    <w:rsid w:val="00B866B3"/>
    <w:rsid w:val="00B94654"/>
    <w:rsid w:val="00B96105"/>
    <w:rsid w:val="00BA6F25"/>
    <w:rsid w:val="00BA7E67"/>
    <w:rsid w:val="00BE0F69"/>
    <w:rsid w:val="00BF7A36"/>
    <w:rsid w:val="00C207D1"/>
    <w:rsid w:val="00C23F6A"/>
    <w:rsid w:val="00C35262"/>
    <w:rsid w:val="00C62B3F"/>
    <w:rsid w:val="00C9157B"/>
    <w:rsid w:val="00C9205E"/>
    <w:rsid w:val="00CB287F"/>
    <w:rsid w:val="00CB2B85"/>
    <w:rsid w:val="00CE61D4"/>
    <w:rsid w:val="00D04E24"/>
    <w:rsid w:val="00D203EC"/>
    <w:rsid w:val="00D27144"/>
    <w:rsid w:val="00D373A4"/>
    <w:rsid w:val="00DA0214"/>
    <w:rsid w:val="00DA7984"/>
    <w:rsid w:val="00DB2299"/>
    <w:rsid w:val="00DF3726"/>
    <w:rsid w:val="00E05179"/>
    <w:rsid w:val="00E17B95"/>
    <w:rsid w:val="00E20744"/>
    <w:rsid w:val="00E260C4"/>
    <w:rsid w:val="00E55C4D"/>
    <w:rsid w:val="00E76426"/>
    <w:rsid w:val="00E81016"/>
    <w:rsid w:val="00E87B3A"/>
    <w:rsid w:val="00EA23D3"/>
    <w:rsid w:val="00EB0DBF"/>
    <w:rsid w:val="00EC4272"/>
    <w:rsid w:val="00ED7281"/>
    <w:rsid w:val="00EF0BE2"/>
    <w:rsid w:val="00F249D3"/>
    <w:rsid w:val="00F37EC9"/>
    <w:rsid w:val="00F403F5"/>
    <w:rsid w:val="00F47D2B"/>
    <w:rsid w:val="00F521B7"/>
    <w:rsid w:val="00F56D5C"/>
    <w:rsid w:val="00F61D56"/>
    <w:rsid w:val="00F61E67"/>
    <w:rsid w:val="00F77DC7"/>
    <w:rsid w:val="00F82C0D"/>
    <w:rsid w:val="00FB58F2"/>
    <w:rsid w:val="00FB7A1D"/>
    <w:rsid w:val="00FD1C67"/>
    <w:rsid w:val="00FD625C"/>
    <w:rsid w:val="00FD68C7"/>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3D5219FE-CC6E-1C4D-ADDB-41522563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C24E7"/>
    <w:pPr>
      <w:keepNext/>
      <w:keepLines/>
      <w:spacing w:before="24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4E7"/>
    <w:pPr>
      <w:tabs>
        <w:tab w:val="center" w:pos="4680"/>
        <w:tab w:val="right" w:pos="9360"/>
      </w:tabs>
    </w:pPr>
  </w:style>
  <w:style w:type="character" w:customStyle="1" w:styleId="HeaderChar">
    <w:name w:val="Header Char"/>
    <w:basedOn w:val="DefaultParagraphFont"/>
    <w:link w:val="Header"/>
    <w:uiPriority w:val="99"/>
    <w:rsid w:val="002C24E7"/>
  </w:style>
  <w:style w:type="paragraph" w:styleId="Footer">
    <w:name w:val="footer"/>
    <w:basedOn w:val="Normal"/>
    <w:link w:val="FooterChar"/>
    <w:uiPriority w:val="99"/>
    <w:unhideWhenUsed/>
    <w:rsid w:val="002C24E7"/>
    <w:pPr>
      <w:tabs>
        <w:tab w:val="center" w:pos="4680"/>
        <w:tab w:val="right" w:pos="9360"/>
      </w:tabs>
    </w:pPr>
  </w:style>
  <w:style w:type="character" w:customStyle="1" w:styleId="FooterChar">
    <w:name w:val="Footer Char"/>
    <w:basedOn w:val="DefaultParagraphFont"/>
    <w:link w:val="Footer"/>
    <w:uiPriority w:val="99"/>
    <w:rsid w:val="002C24E7"/>
  </w:style>
  <w:style w:type="character" w:customStyle="1" w:styleId="Heading1Char">
    <w:name w:val="Heading 1 Char"/>
    <w:link w:val="Heading1"/>
    <w:uiPriority w:val="9"/>
    <w:rsid w:val="002C24E7"/>
    <w:rPr>
      <w:rFonts w:ascii="Calibri Light" w:eastAsia="Times New Roman" w:hAnsi="Calibri Light" w:cs="Times New Roman"/>
      <w:color w:val="2F5496"/>
      <w:sz w:val="32"/>
      <w:szCs w:val="32"/>
    </w:rPr>
  </w:style>
  <w:style w:type="paragraph" w:customStyle="1" w:styleId="ColorfulList-Accent11">
    <w:name w:val="Colorful List - Accent 11"/>
    <w:basedOn w:val="Normal"/>
    <w:uiPriority w:val="34"/>
    <w:qFormat/>
    <w:rsid w:val="002C24E7"/>
    <w:pPr>
      <w:ind w:left="720"/>
      <w:contextualSpacing/>
    </w:pPr>
  </w:style>
  <w:style w:type="character" w:styleId="CommentReference">
    <w:name w:val="annotation reference"/>
    <w:uiPriority w:val="99"/>
    <w:semiHidden/>
    <w:unhideWhenUsed/>
    <w:rsid w:val="00851B4F"/>
    <w:rPr>
      <w:sz w:val="18"/>
      <w:szCs w:val="18"/>
    </w:rPr>
  </w:style>
  <w:style w:type="paragraph" w:styleId="CommentText">
    <w:name w:val="annotation text"/>
    <w:basedOn w:val="Normal"/>
    <w:link w:val="CommentTextChar"/>
    <w:uiPriority w:val="99"/>
    <w:semiHidden/>
    <w:unhideWhenUsed/>
    <w:rsid w:val="00851B4F"/>
  </w:style>
  <w:style w:type="character" w:customStyle="1" w:styleId="CommentTextChar">
    <w:name w:val="Comment Text Char"/>
    <w:basedOn w:val="DefaultParagraphFont"/>
    <w:link w:val="CommentText"/>
    <w:uiPriority w:val="99"/>
    <w:semiHidden/>
    <w:rsid w:val="00851B4F"/>
  </w:style>
  <w:style w:type="paragraph" w:styleId="CommentSubject">
    <w:name w:val="annotation subject"/>
    <w:basedOn w:val="CommentText"/>
    <w:next w:val="CommentText"/>
    <w:link w:val="CommentSubjectChar"/>
    <w:uiPriority w:val="99"/>
    <w:semiHidden/>
    <w:unhideWhenUsed/>
    <w:rsid w:val="00851B4F"/>
    <w:rPr>
      <w:b/>
      <w:bCs/>
      <w:sz w:val="20"/>
      <w:szCs w:val="20"/>
    </w:rPr>
  </w:style>
  <w:style w:type="character" w:customStyle="1" w:styleId="CommentSubjectChar">
    <w:name w:val="Comment Subject Char"/>
    <w:link w:val="CommentSubject"/>
    <w:uiPriority w:val="99"/>
    <w:semiHidden/>
    <w:rsid w:val="00851B4F"/>
    <w:rPr>
      <w:b/>
      <w:bCs/>
      <w:sz w:val="20"/>
      <w:szCs w:val="20"/>
    </w:rPr>
  </w:style>
  <w:style w:type="paragraph" w:styleId="BalloonText">
    <w:name w:val="Balloon Text"/>
    <w:basedOn w:val="Normal"/>
    <w:link w:val="BalloonTextChar"/>
    <w:uiPriority w:val="99"/>
    <w:semiHidden/>
    <w:unhideWhenUsed/>
    <w:rsid w:val="00851B4F"/>
    <w:rPr>
      <w:rFonts w:ascii="Times New Roman" w:hAnsi="Times New Roman"/>
      <w:sz w:val="18"/>
      <w:szCs w:val="18"/>
    </w:rPr>
  </w:style>
  <w:style w:type="character" w:customStyle="1" w:styleId="BalloonTextChar">
    <w:name w:val="Balloon Text Char"/>
    <w:link w:val="BalloonText"/>
    <w:uiPriority w:val="99"/>
    <w:semiHidden/>
    <w:rsid w:val="00851B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roup/NSSLHA/NSSLHA%20Teamwork/10_Website/2017%20Redesign/Content%20Updates/Chapters/New%20Documents/NSSLHA-Chapter-Byla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NSSLHA-Chapter-Bylaws-Template.dotx</Template>
  <TotalTime>1</TotalTime>
  <Pages>7</Pages>
  <Words>2229</Words>
  <Characters>11616</Characters>
  <Application>Microsoft Office Word</Application>
  <DocSecurity>0</DocSecurity>
  <Lines>270</Lines>
  <Paragraphs>87</Paragraphs>
  <ScaleCrop>false</ScaleCrop>
  <HeadingPairs>
    <vt:vector size="2" baseType="variant">
      <vt:variant>
        <vt:lpstr>Title</vt:lpstr>
      </vt:variant>
      <vt:variant>
        <vt:i4>1</vt:i4>
      </vt:variant>
    </vt:vector>
  </HeadingPairs>
  <TitlesOfParts>
    <vt:vector size="1" baseType="lpstr">
      <vt:lpstr/>
    </vt:vector>
  </TitlesOfParts>
  <Manager/>
  <Company>NSSLHA</Company>
  <LinksUpToDate>false</LinksUpToDate>
  <CharactersWithSpaces>13758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NSSLHA Chapter Bylaws Template</dc:title>
  <dc:subject/>
  <dc:creator/>
  <cp:keywords/>
  <dc:description/>
  <cp:lastModifiedBy>Sara Mischo</cp:lastModifiedBy>
  <cp:revision>4</cp:revision>
  <dcterms:created xsi:type="dcterms:W3CDTF">2018-05-02T15:55:00Z</dcterms:created>
  <dcterms:modified xsi:type="dcterms:W3CDTF">2018-12-28T14:35:00Z</dcterms:modified>
  <cp:category/>
</cp:coreProperties>
</file>